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11DC5" w:rsidRPr="00B50ACE" w14:paraId="4CB0E89D" w14:textId="77777777" w:rsidTr="00611DC5">
        <w:tc>
          <w:tcPr>
            <w:tcW w:w="10060" w:type="dxa"/>
          </w:tcPr>
          <w:tbl>
            <w:tblPr>
              <w:tblStyle w:val="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99"/>
              <w:gridCol w:w="4945"/>
            </w:tblGrid>
            <w:tr w:rsidR="00611DC5" w:rsidRPr="00B50ACE" w14:paraId="5995B102" w14:textId="77777777" w:rsidTr="0025684F">
              <w:tc>
                <w:tcPr>
                  <w:tcW w:w="5068" w:type="dxa"/>
                </w:tcPr>
                <w:p w14:paraId="5E7E4AC8" w14:textId="09E15AE8" w:rsidR="00611DC5" w:rsidRPr="008B06B8" w:rsidRDefault="00611DC5" w:rsidP="00611DC5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</w:rPr>
                    <w:t>БЕ 20</w:t>
                  </w:r>
                  <w:r w:rsidR="008B06B8">
                    <w:rPr>
                      <w:rFonts w:ascii="Times New Roman" w:hAnsi="Times New Roman" w:cs="Times New Roman"/>
                      <w:sz w:val="28"/>
                    </w:rPr>
                    <w:t>90</w:t>
                  </w:r>
                </w:p>
                <w:p w14:paraId="2E07B3D3" w14:textId="768AB713" w:rsidR="00611DC5" w:rsidRPr="00611DC5" w:rsidRDefault="00611DC5" w:rsidP="00611DC5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ID</w:t>
                  </w:r>
                  <w:r w:rsidRPr="00B50ACE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номер закупки: </w:t>
                  </w:r>
                  <w:r w:rsidR="008B06B8" w:rsidRPr="000716CF">
                    <w:rPr>
                      <w:rFonts w:ascii="Times New Roman" w:hAnsi="Times New Roman" w:cs="Times New Roman"/>
                      <w:sz w:val="28"/>
                      <w:u w:val="single"/>
                    </w:rPr>
                    <w:t>088</w:t>
                  </w:r>
                  <w:r w:rsidRPr="000716CF">
                    <w:rPr>
                      <w:rFonts w:ascii="Times New Roman" w:hAnsi="Times New Roman" w:cs="Times New Roman"/>
                      <w:sz w:val="28"/>
                      <w:u w:val="single"/>
                    </w:rPr>
                    <w:t>-000</w:t>
                  </w:r>
                  <w:r w:rsidR="00AA1F03">
                    <w:rPr>
                      <w:rFonts w:ascii="Times New Roman" w:hAnsi="Times New Roman" w:cs="Times New Roman"/>
                      <w:sz w:val="28"/>
                      <w:u w:val="single"/>
                    </w:rPr>
                    <w:t>8112</w:t>
                  </w:r>
                </w:p>
                <w:p w14:paraId="788A5EF8" w14:textId="77777777" w:rsidR="00611DC5" w:rsidRPr="00611DC5" w:rsidRDefault="00611DC5" w:rsidP="00611DC5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611DC5">
                    <w:rPr>
                      <w:rFonts w:ascii="Times New Roman" w:hAnsi="Times New Roman" w:cs="Times New Roman"/>
                      <w:sz w:val="28"/>
                    </w:rPr>
                    <w:t>Статья сметы затрат (источник):</w:t>
                  </w:r>
                </w:p>
                <w:p w14:paraId="6F6A4E92" w14:textId="77777777" w:rsidR="00611DC5" w:rsidRPr="00B50ACE" w:rsidRDefault="00611DC5" w:rsidP="00611DC5">
                  <w:pPr>
                    <w:rPr>
                      <w:rFonts w:ascii="Times New Roman" w:hAnsi="Times New Roman" w:cs="Times New Roman"/>
                      <w:i/>
                      <w:sz w:val="28"/>
                      <w:u w:val="single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</w:rPr>
                    <w:t>«</w:t>
                  </w:r>
                  <w:r w:rsidRPr="00B50ACE">
                    <w:rPr>
                      <w:rFonts w:ascii="Times New Roman" w:hAnsi="Times New Roman" w:cs="Times New Roman"/>
                      <w:i/>
                      <w:sz w:val="28"/>
                      <w:u w:val="single"/>
                    </w:rPr>
                    <w:t>Ремонт подрядным способом</w:t>
                  </w:r>
                  <w:r w:rsidRPr="00B50ACE">
                    <w:rPr>
                      <w:rFonts w:ascii="Times New Roman" w:hAnsi="Times New Roman" w:cs="Times New Roman"/>
                      <w:i/>
                      <w:sz w:val="28"/>
                    </w:rPr>
                    <w:t xml:space="preserve"> </w:t>
                  </w:r>
                  <w:r w:rsidRPr="00B50ACE">
                    <w:rPr>
                      <w:rFonts w:ascii="Times New Roman" w:hAnsi="Times New Roman" w:cs="Times New Roman"/>
                      <w:i/>
                      <w:sz w:val="28"/>
                      <w:u w:val="single"/>
                    </w:rPr>
                    <w:t>(себестоимость)»</w:t>
                  </w:r>
                </w:p>
                <w:p w14:paraId="5C552841" w14:textId="77777777" w:rsidR="00611DC5" w:rsidRPr="00B50ACE" w:rsidRDefault="00611DC5" w:rsidP="00611DC5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</w:rPr>
                    <w:t>Начальник финансово -</w:t>
                  </w:r>
                </w:p>
                <w:p w14:paraId="49F63123" w14:textId="77777777" w:rsidR="00611DC5" w:rsidRPr="00B50ACE" w:rsidRDefault="00611DC5" w:rsidP="00611DC5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</w:rPr>
                    <w:t>экономического управления</w:t>
                  </w:r>
                </w:p>
                <w:p w14:paraId="04C7D84C" w14:textId="01214801" w:rsidR="00611DC5" w:rsidRDefault="008B06B8" w:rsidP="00611DC5">
                  <w:pPr>
                    <w:ind w:right="-35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НМ</w:t>
                  </w:r>
                  <w:r w:rsidR="00611DC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филиала </w:t>
                  </w:r>
                  <w:r w:rsidR="00611DC5"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ПАО «</w:t>
                  </w:r>
                  <w:r w:rsidR="00611D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Россети</w:t>
                  </w:r>
                </w:p>
                <w:p w14:paraId="01C18127" w14:textId="77777777" w:rsidR="00611DC5" w:rsidRPr="00B50ACE" w:rsidRDefault="00611DC5" w:rsidP="00611DC5">
                  <w:pPr>
                    <w:ind w:right="-35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Московский регион</w:t>
                  </w: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14:paraId="778468B7" w14:textId="77777777" w:rsidR="00611DC5" w:rsidRPr="00B50ACE" w:rsidRDefault="00611DC5" w:rsidP="00611DC5">
                  <w:pPr>
                    <w:rPr>
                      <w:rFonts w:ascii="Times New Roman" w:hAnsi="Times New Roman" w:cs="Times New Roman"/>
                      <w:sz w:val="28"/>
                      <w:u w:val="single"/>
                    </w:rPr>
                  </w:pPr>
                </w:p>
                <w:p w14:paraId="2DB2337D" w14:textId="10116945" w:rsidR="00611DC5" w:rsidRPr="00B50ACE" w:rsidRDefault="00611DC5" w:rsidP="00611DC5">
                  <w:pPr>
                    <w:keepNext/>
                    <w:outlineLvl w:val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  <w:szCs w:val="20"/>
                    </w:rPr>
                    <w:t>________________</w:t>
                  </w:r>
                  <w:r w:rsidR="008B06B8">
                    <w:rPr>
                      <w:rFonts w:ascii="Times New Roman" w:hAnsi="Times New Roman" w:cs="Times New Roman"/>
                      <w:sz w:val="28"/>
                      <w:szCs w:val="20"/>
                    </w:rPr>
                    <w:t>Г.А. Ульянчева</w:t>
                  </w:r>
                </w:p>
                <w:p w14:paraId="286E0852" w14:textId="37E46341" w:rsidR="00611DC5" w:rsidRPr="00B50ACE" w:rsidRDefault="00611DC5" w:rsidP="00611DC5">
                  <w:pPr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«____» _______________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</w:t>
                  </w: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="00424EE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4862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  <w:p w14:paraId="2041F753" w14:textId="77777777" w:rsidR="00611DC5" w:rsidRPr="00B50ACE" w:rsidRDefault="00611DC5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069" w:type="dxa"/>
                </w:tcPr>
                <w:p w14:paraId="1DB9F436" w14:textId="37669ACA" w:rsidR="00611DC5" w:rsidRPr="00B50ACE" w:rsidRDefault="00172251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225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Pr="00C2161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</w:t>
                  </w:r>
                  <w:r w:rsidR="00611DC5" w:rsidRPr="00B50AC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«УТВЕРЖДАЮ»</w:t>
                  </w:r>
                </w:p>
                <w:p w14:paraId="4A52D04F" w14:textId="77777777" w:rsidR="008B06B8" w:rsidRPr="00B50ACE" w:rsidRDefault="008B06B8" w:rsidP="008B06B8">
                  <w:pPr>
                    <w:jc w:val="right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F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</w:t>
                  </w: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аместител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директора – </w:t>
                  </w:r>
                </w:p>
                <w:p w14:paraId="660E324D" w14:textId="77777777" w:rsidR="008B06B8" w:rsidRDefault="008B06B8" w:rsidP="008B06B8">
                  <w:pPr>
                    <w:jc w:val="right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ый</w:t>
                  </w: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инженер </w:t>
                  </w:r>
                </w:p>
                <w:p w14:paraId="49AC9860" w14:textId="77777777" w:rsidR="008B06B8" w:rsidRDefault="008B06B8" w:rsidP="008B06B8">
                  <w:pPr>
                    <w:jc w:val="right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филиала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Новая Москва</w:t>
                  </w:r>
                </w:p>
                <w:p w14:paraId="7D5E83FF" w14:textId="77777777" w:rsidR="008B06B8" w:rsidRPr="00B50ACE" w:rsidRDefault="008B06B8" w:rsidP="008B06B8">
                  <w:pPr>
                    <w:jc w:val="right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C75C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ПАО «Россети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  <w:r w:rsidRPr="009C75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осковский регион»</w:t>
                  </w:r>
                </w:p>
                <w:p w14:paraId="5F383869" w14:textId="77777777" w:rsidR="00611DC5" w:rsidRPr="00B50ACE" w:rsidRDefault="00611DC5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AD90969" w14:textId="77777777" w:rsidR="00611DC5" w:rsidRPr="00B50ACE" w:rsidRDefault="00611DC5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34ABEE3" w14:textId="77777777" w:rsidR="00611DC5" w:rsidRPr="00B50ACE" w:rsidRDefault="00611DC5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589D7B8" w14:textId="77777777" w:rsidR="00611DC5" w:rsidRDefault="00611DC5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4256BBC" w14:textId="77777777" w:rsidR="00611DC5" w:rsidRPr="00B50ACE" w:rsidRDefault="00611DC5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AA2E67D" w14:textId="32883E95" w:rsidR="00611DC5" w:rsidRPr="00B50ACE" w:rsidRDefault="00611DC5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 w:rsidR="008B06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  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.Ю</w:t>
                  </w:r>
                  <w:r w:rsidR="008B06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Непомнящий</w:t>
                  </w:r>
                </w:p>
                <w:p w14:paraId="7670FF0E" w14:textId="4217D5D6" w:rsidR="00611DC5" w:rsidRPr="00B50ACE" w:rsidRDefault="00611DC5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«____» _______________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</w:t>
                  </w: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4862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Pr="00B50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  <w:p w14:paraId="67F5BE62" w14:textId="77777777" w:rsidR="00611DC5" w:rsidRPr="00B50ACE" w:rsidRDefault="00611DC5" w:rsidP="00611DC5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5EB479C8" w14:textId="77777777" w:rsidR="00611DC5" w:rsidRPr="00B50ACE" w:rsidRDefault="00611DC5" w:rsidP="00833C0B">
            <w:pPr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9D8ABA6" w14:textId="77777777" w:rsidR="00B50ACE" w:rsidRPr="00B50ACE" w:rsidRDefault="00B50ACE" w:rsidP="00B50ACE">
      <w:pPr>
        <w:jc w:val="center"/>
        <w:outlineLvl w:val="0"/>
        <w:rPr>
          <w:b/>
          <w:sz w:val="28"/>
          <w:szCs w:val="28"/>
        </w:rPr>
      </w:pPr>
    </w:p>
    <w:p w14:paraId="483DC643" w14:textId="77777777" w:rsidR="00B50ACE" w:rsidRPr="00B50ACE" w:rsidRDefault="00B50ACE" w:rsidP="00B50ACE">
      <w:pPr>
        <w:jc w:val="center"/>
        <w:outlineLvl w:val="0"/>
        <w:rPr>
          <w:b/>
          <w:sz w:val="28"/>
          <w:szCs w:val="28"/>
        </w:rPr>
      </w:pPr>
      <w:r w:rsidRPr="00B50ACE">
        <w:rPr>
          <w:b/>
          <w:sz w:val="28"/>
          <w:szCs w:val="28"/>
        </w:rPr>
        <w:t>ТЕХНИЧЕСКОЕ ЗАДАНИЕ</w:t>
      </w:r>
    </w:p>
    <w:p w14:paraId="04EBD2B5" w14:textId="77777777" w:rsidR="00B50ACE" w:rsidRPr="008B06B8" w:rsidRDefault="00B50ACE" w:rsidP="008B06B8">
      <w:pPr>
        <w:jc w:val="center"/>
        <w:outlineLvl w:val="0"/>
        <w:rPr>
          <w:b/>
          <w:sz w:val="26"/>
          <w:szCs w:val="26"/>
        </w:rPr>
      </w:pPr>
    </w:p>
    <w:p w14:paraId="6EA344DA" w14:textId="77777777" w:rsidR="00AA1F03" w:rsidRPr="000000D7" w:rsidRDefault="00AA1F03" w:rsidP="00AA1F03">
      <w:pPr>
        <w:jc w:val="center"/>
        <w:rPr>
          <w:b/>
          <w:sz w:val="28"/>
          <w:szCs w:val="28"/>
        </w:rPr>
      </w:pPr>
      <w:r w:rsidRPr="000000D7">
        <w:rPr>
          <w:b/>
          <w:sz w:val="28"/>
          <w:szCs w:val="28"/>
        </w:rPr>
        <w:t xml:space="preserve">Выполнение работ по предупредительному и текущему ремонту подъемных сооружений, установленных на транспортных средствах (автогидроподъёмники, автокраны, краны манипуляторы) для  филиала ПАО «Россети Московский регион» Новая Москва в 2026г. </w:t>
      </w:r>
    </w:p>
    <w:p w14:paraId="25FC77EB" w14:textId="77777777" w:rsidR="00934ECD" w:rsidRDefault="00934ECD" w:rsidP="00934ECD">
      <w:pPr>
        <w:jc w:val="center"/>
        <w:rPr>
          <w:sz w:val="28"/>
          <w:szCs w:val="28"/>
        </w:rPr>
      </w:pPr>
    </w:p>
    <w:p w14:paraId="61914BD5" w14:textId="6AC4B8D5" w:rsidR="00B50ACE" w:rsidRPr="00934ECD" w:rsidRDefault="00934ECD" w:rsidP="00934ECD">
      <w:pPr>
        <w:ind w:left="708" w:firstLine="708"/>
        <w:jc w:val="center"/>
        <w:rPr>
          <w:sz w:val="28"/>
          <w:szCs w:val="28"/>
        </w:rPr>
      </w:pPr>
      <w:r w:rsidRPr="00934ECD">
        <w:rPr>
          <w:sz w:val="28"/>
          <w:szCs w:val="28"/>
        </w:rPr>
        <w:t>Начальная (максимальная) ц</w:t>
      </w:r>
      <w:r w:rsidR="00F35117" w:rsidRPr="00934ECD">
        <w:rPr>
          <w:sz w:val="28"/>
          <w:szCs w:val="28"/>
        </w:rPr>
        <w:t xml:space="preserve">ена </w:t>
      </w:r>
      <w:r w:rsidRPr="00934ECD">
        <w:rPr>
          <w:sz w:val="28"/>
          <w:szCs w:val="28"/>
        </w:rPr>
        <w:t xml:space="preserve">работ </w:t>
      </w:r>
      <w:r w:rsidR="00F35117" w:rsidRPr="00C3400E">
        <w:rPr>
          <w:sz w:val="28"/>
          <w:szCs w:val="28"/>
        </w:rPr>
        <w:t xml:space="preserve">: </w:t>
      </w:r>
      <w:r w:rsidR="00AA1F03">
        <w:rPr>
          <w:sz w:val="28"/>
          <w:szCs w:val="28"/>
        </w:rPr>
        <w:t>499 999,99</w:t>
      </w:r>
      <w:r w:rsidR="00B50ACE" w:rsidRPr="00934ECD">
        <w:rPr>
          <w:sz w:val="28"/>
          <w:szCs w:val="28"/>
        </w:rPr>
        <w:t xml:space="preserve"> руб. </w:t>
      </w:r>
      <w:r w:rsidRPr="00934ECD">
        <w:rPr>
          <w:sz w:val="28"/>
          <w:szCs w:val="28"/>
        </w:rPr>
        <w:t>с</w:t>
      </w:r>
      <w:r w:rsidR="00B50ACE" w:rsidRPr="00934ECD">
        <w:rPr>
          <w:sz w:val="28"/>
          <w:szCs w:val="28"/>
        </w:rPr>
        <w:t xml:space="preserve"> НДС</w:t>
      </w:r>
      <w:r w:rsidRPr="00934ECD">
        <w:rPr>
          <w:sz w:val="28"/>
          <w:szCs w:val="28"/>
        </w:rPr>
        <w:t>, в том числе НДС 2</w:t>
      </w:r>
      <w:r w:rsidR="00486247">
        <w:rPr>
          <w:sz w:val="28"/>
          <w:szCs w:val="28"/>
        </w:rPr>
        <w:t>2</w:t>
      </w:r>
      <w:r w:rsidRPr="00934ECD">
        <w:rPr>
          <w:sz w:val="28"/>
          <w:szCs w:val="28"/>
        </w:rPr>
        <w:t>%</w:t>
      </w:r>
    </w:p>
    <w:p w14:paraId="1E1725F0" w14:textId="77777777" w:rsidR="00770286" w:rsidRPr="00C21A73" w:rsidRDefault="00231263" w:rsidP="00934ECD">
      <w:pPr>
        <w:ind w:left="1843"/>
        <w:jc w:val="both"/>
        <w:rPr>
          <w:b/>
          <w:sz w:val="28"/>
          <w:szCs w:val="28"/>
        </w:rPr>
      </w:pPr>
      <w:r w:rsidRPr="00C21A73">
        <w:rPr>
          <w:b/>
          <w:sz w:val="28"/>
          <w:szCs w:val="28"/>
        </w:rPr>
        <w:t xml:space="preserve">      </w:t>
      </w:r>
      <w:r w:rsidR="00934ECD">
        <w:rPr>
          <w:b/>
          <w:sz w:val="28"/>
          <w:szCs w:val="28"/>
        </w:rPr>
        <w:t xml:space="preserve"> </w:t>
      </w:r>
      <w:r w:rsidR="00770286" w:rsidRPr="00C21A73">
        <w:rPr>
          <w:b/>
          <w:sz w:val="28"/>
          <w:szCs w:val="28"/>
        </w:rPr>
        <w:t xml:space="preserve">   </w:t>
      </w:r>
    </w:p>
    <w:p w14:paraId="79172FD1" w14:textId="77777777" w:rsidR="00B50ACE" w:rsidRDefault="00231263" w:rsidP="00231263">
      <w:pPr>
        <w:jc w:val="both"/>
        <w:rPr>
          <w:sz w:val="28"/>
          <w:szCs w:val="28"/>
        </w:rPr>
      </w:pPr>
      <w:r w:rsidRPr="00C21A73">
        <w:rPr>
          <w:sz w:val="28"/>
          <w:szCs w:val="28"/>
        </w:rPr>
        <w:t>Цена неизменная.</w:t>
      </w:r>
    </w:p>
    <w:p w14:paraId="099257A5" w14:textId="77777777" w:rsidR="00B569D2" w:rsidRPr="00C21A73" w:rsidRDefault="00B569D2" w:rsidP="00231263">
      <w:pPr>
        <w:jc w:val="both"/>
        <w:rPr>
          <w:sz w:val="28"/>
          <w:szCs w:val="28"/>
        </w:rPr>
      </w:pPr>
    </w:p>
    <w:p w14:paraId="4E390C03" w14:textId="568D51E2" w:rsidR="00581B3D" w:rsidRPr="00C21A73" w:rsidRDefault="00581B3D" w:rsidP="00DB685E">
      <w:pPr>
        <w:pStyle w:val="ab"/>
        <w:numPr>
          <w:ilvl w:val="0"/>
          <w:numId w:val="23"/>
        </w:numPr>
        <w:ind w:left="0" w:firstLine="709"/>
        <w:jc w:val="both"/>
        <w:rPr>
          <w:sz w:val="26"/>
          <w:szCs w:val="26"/>
        </w:rPr>
      </w:pPr>
      <w:r w:rsidRPr="00C21A73">
        <w:rPr>
          <w:sz w:val="26"/>
          <w:szCs w:val="26"/>
        </w:rPr>
        <w:t xml:space="preserve">Общая стоимость работ не является предметом конкурентной процедуры и формируется, в пределах срока выполнения работ, от </w:t>
      </w:r>
      <w:r w:rsidR="00165341" w:rsidRPr="00C21A73">
        <w:rPr>
          <w:sz w:val="26"/>
          <w:szCs w:val="26"/>
        </w:rPr>
        <w:t>объёмов</w:t>
      </w:r>
      <w:r w:rsidRPr="00C21A73">
        <w:rPr>
          <w:sz w:val="26"/>
          <w:szCs w:val="26"/>
        </w:rPr>
        <w:t xml:space="preserve"> их фактического выполнения. </w:t>
      </w:r>
    </w:p>
    <w:p w14:paraId="7D8EBC55" w14:textId="1BDA4A96" w:rsidR="00581B3D" w:rsidRPr="00C21A73" w:rsidRDefault="00581B3D" w:rsidP="00DB685E">
      <w:pPr>
        <w:ind w:firstLine="709"/>
        <w:jc w:val="both"/>
        <w:rPr>
          <w:sz w:val="26"/>
          <w:szCs w:val="26"/>
        </w:rPr>
      </w:pPr>
      <w:r w:rsidRPr="00C21A73">
        <w:rPr>
          <w:sz w:val="26"/>
          <w:szCs w:val="26"/>
        </w:rPr>
        <w:t>Начальная предельная стоим</w:t>
      </w:r>
      <w:r w:rsidR="00667505">
        <w:rPr>
          <w:sz w:val="26"/>
          <w:szCs w:val="26"/>
        </w:rPr>
        <w:t xml:space="preserve">ость 1 человеко-часа </w:t>
      </w:r>
      <w:r w:rsidR="00667505" w:rsidRPr="006C63CA">
        <w:rPr>
          <w:sz w:val="26"/>
          <w:szCs w:val="26"/>
        </w:rPr>
        <w:t xml:space="preserve">составляет </w:t>
      </w:r>
      <w:r w:rsidR="00DF5D96">
        <w:rPr>
          <w:sz w:val="26"/>
          <w:szCs w:val="26"/>
        </w:rPr>
        <w:t>540,17</w:t>
      </w:r>
      <w:r w:rsidR="000A4BFA">
        <w:rPr>
          <w:sz w:val="26"/>
          <w:szCs w:val="26"/>
        </w:rPr>
        <w:t xml:space="preserve"> руб. </w:t>
      </w:r>
      <w:r w:rsidR="00291748">
        <w:rPr>
          <w:sz w:val="26"/>
          <w:szCs w:val="26"/>
        </w:rPr>
        <w:t xml:space="preserve">с </w:t>
      </w:r>
      <w:r w:rsidR="00165341">
        <w:rPr>
          <w:sz w:val="26"/>
          <w:szCs w:val="26"/>
        </w:rPr>
        <w:t>учётом</w:t>
      </w:r>
      <w:r w:rsidR="00291748">
        <w:rPr>
          <w:sz w:val="26"/>
          <w:szCs w:val="26"/>
        </w:rPr>
        <w:t xml:space="preserve"> НДС</w:t>
      </w:r>
      <w:r w:rsidR="008659CB" w:rsidRPr="00C21A73">
        <w:rPr>
          <w:sz w:val="26"/>
          <w:szCs w:val="26"/>
        </w:rPr>
        <w:t xml:space="preserve">. </w:t>
      </w:r>
    </w:p>
    <w:p w14:paraId="67DC02A3" w14:textId="28E2F780" w:rsidR="00581B3D" w:rsidRPr="005A30C4" w:rsidRDefault="00581B3D" w:rsidP="00DB685E">
      <w:pPr>
        <w:ind w:firstLine="709"/>
        <w:jc w:val="both"/>
        <w:rPr>
          <w:sz w:val="26"/>
          <w:szCs w:val="26"/>
        </w:rPr>
      </w:pPr>
      <w:r w:rsidRPr="00C21A73">
        <w:rPr>
          <w:sz w:val="26"/>
          <w:szCs w:val="26"/>
        </w:rPr>
        <w:t>Нормативы трудозатрат на основные виды работ по ремонту</w:t>
      </w:r>
      <w:r w:rsidRPr="005A30C4">
        <w:rPr>
          <w:sz w:val="26"/>
          <w:szCs w:val="26"/>
        </w:rPr>
        <w:t xml:space="preserve"> </w:t>
      </w:r>
      <w:r w:rsidR="00165341" w:rsidRPr="005A30C4">
        <w:rPr>
          <w:sz w:val="26"/>
          <w:szCs w:val="26"/>
        </w:rPr>
        <w:t>подъёмных</w:t>
      </w:r>
      <w:r w:rsidRPr="005A30C4">
        <w:rPr>
          <w:sz w:val="26"/>
          <w:szCs w:val="26"/>
        </w:rPr>
        <w:t xml:space="preserve"> сооружений представлены в Приложении №2.</w:t>
      </w:r>
    </w:p>
    <w:p w14:paraId="7E5E077F" w14:textId="77777777" w:rsidR="00581B3D" w:rsidRDefault="00581B3D" w:rsidP="00DB685E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Заявка</w:t>
      </w:r>
      <w:r w:rsidRPr="005A30C4">
        <w:rPr>
          <w:sz w:val="26"/>
          <w:szCs w:val="26"/>
        </w:rPr>
        <w:t xml:space="preserve"> должна включать в себя обоснованный расчёт стоимости одного человека - часа производственных </w:t>
      </w:r>
      <w:r w:rsidRPr="005215D2">
        <w:rPr>
          <w:sz w:val="26"/>
          <w:szCs w:val="26"/>
        </w:rPr>
        <w:t>рабочих (средний разряд раб</w:t>
      </w:r>
      <w:r w:rsidR="005215D2" w:rsidRPr="005215D2">
        <w:rPr>
          <w:sz w:val="26"/>
          <w:szCs w:val="26"/>
        </w:rPr>
        <w:t>очего</w:t>
      </w:r>
      <w:r w:rsidRPr="005215D2">
        <w:rPr>
          <w:sz w:val="26"/>
          <w:szCs w:val="26"/>
        </w:rPr>
        <w:t xml:space="preserve"> – 4) </w:t>
      </w:r>
      <w:r w:rsidRPr="005A30C4">
        <w:rPr>
          <w:sz w:val="26"/>
          <w:szCs w:val="26"/>
        </w:rPr>
        <w:t xml:space="preserve">по форме </w:t>
      </w:r>
      <w:r w:rsidRPr="007E47F1">
        <w:rPr>
          <w:sz w:val="26"/>
          <w:szCs w:val="26"/>
        </w:rPr>
        <w:t>Приложения №3.</w:t>
      </w:r>
    </w:p>
    <w:p w14:paraId="78527CA2" w14:textId="1FF7CD3B" w:rsidR="00581B3D" w:rsidRPr="005976E1" w:rsidRDefault="00581B3D" w:rsidP="00DB685E">
      <w:pPr>
        <w:ind w:firstLine="709"/>
        <w:jc w:val="both"/>
        <w:rPr>
          <w:sz w:val="26"/>
          <w:szCs w:val="26"/>
        </w:rPr>
      </w:pPr>
      <w:r w:rsidRPr="00A84D4B">
        <w:t xml:space="preserve"> </w:t>
      </w:r>
      <w:r w:rsidRPr="005A30C4">
        <w:rPr>
          <w:sz w:val="26"/>
          <w:szCs w:val="26"/>
        </w:rPr>
        <w:t>Предметом конкурентн</w:t>
      </w:r>
      <w:r w:rsidR="00265704">
        <w:rPr>
          <w:sz w:val="26"/>
          <w:szCs w:val="26"/>
        </w:rPr>
        <w:t>ой</w:t>
      </w:r>
      <w:r w:rsidRPr="005A30C4">
        <w:rPr>
          <w:sz w:val="26"/>
          <w:szCs w:val="26"/>
        </w:rPr>
        <w:t xml:space="preserve"> процедур</w:t>
      </w:r>
      <w:r w:rsidR="00265704">
        <w:rPr>
          <w:sz w:val="26"/>
          <w:szCs w:val="26"/>
        </w:rPr>
        <w:t>ы</w:t>
      </w:r>
      <w:r w:rsidRPr="005A30C4">
        <w:rPr>
          <w:sz w:val="26"/>
          <w:szCs w:val="26"/>
        </w:rPr>
        <w:t xml:space="preserve"> </w:t>
      </w:r>
      <w:r w:rsidRPr="005976E1">
        <w:rPr>
          <w:sz w:val="26"/>
          <w:szCs w:val="26"/>
        </w:rPr>
        <w:t>является</w:t>
      </w:r>
      <w:r w:rsidR="006877E5" w:rsidRPr="005976E1">
        <w:rPr>
          <w:sz w:val="26"/>
          <w:szCs w:val="26"/>
        </w:rPr>
        <w:t xml:space="preserve"> </w:t>
      </w:r>
      <w:r w:rsidRPr="005976E1">
        <w:rPr>
          <w:sz w:val="26"/>
          <w:szCs w:val="26"/>
        </w:rPr>
        <w:t>стоимост</w:t>
      </w:r>
      <w:r w:rsidR="00A53FA7" w:rsidRPr="005976E1">
        <w:rPr>
          <w:sz w:val="26"/>
          <w:szCs w:val="26"/>
        </w:rPr>
        <w:t>ь</w:t>
      </w:r>
      <w:r w:rsidRPr="005976E1">
        <w:rPr>
          <w:sz w:val="26"/>
          <w:szCs w:val="26"/>
        </w:rPr>
        <w:t xml:space="preserve"> человеко-часа при выполнении работ по ремонту </w:t>
      </w:r>
      <w:r w:rsidR="00DA308C" w:rsidRPr="005976E1">
        <w:rPr>
          <w:sz w:val="26"/>
          <w:szCs w:val="26"/>
        </w:rPr>
        <w:t>подъёмных</w:t>
      </w:r>
      <w:r w:rsidR="008B06B8" w:rsidRPr="005976E1">
        <w:rPr>
          <w:sz w:val="26"/>
          <w:szCs w:val="26"/>
        </w:rPr>
        <w:t xml:space="preserve"> сооружений</w:t>
      </w:r>
      <w:r w:rsidR="00DA308C" w:rsidRPr="005976E1">
        <w:rPr>
          <w:sz w:val="26"/>
          <w:szCs w:val="26"/>
        </w:rPr>
        <w:t xml:space="preserve"> на самоходном ходу </w:t>
      </w:r>
      <w:r w:rsidR="008B06B8" w:rsidRPr="005976E1">
        <w:rPr>
          <w:sz w:val="26"/>
          <w:szCs w:val="26"/>
        </w:rPr>
        <w:t xml:space="preserve"> НМ</w:t>
      </w:r>
      <w:r w:rsidRPr="005976E1">
        <w:rPr>
          <w:sz w:val="26"/>
          <w:szCs w:val="26"/>
        </w:rPr>
        <w:t xml:space="preserve"> - филиала ПАО «Россети Московский регион».</w:t>
      </w:r>
    </w:p>
    <w:p w14:paraId="0F844977" w14:textId="77777777" w:rsidR="00581B3D" w:rsidRPr="005A30C4" w:rsidRDefault="00581B3D" w:rsidP="00DB685E">
      <w:pPr>
        <w:ind w:firstLine="709"/>
        <w:jc w:val="both"/>
        <w:rPr>
          <w:sz w:val="26"/>
          <w:szCs w:val="26"/>
        </w:rPr>
      </w:pPr>
      <w:r w:rsidRPr="005976E1">
        <w:rPr>
          <w:sz w:val="26"/>
          <w:szCs w:val="26"/>
        </w:rPr>
        <w:t xml:space="preserve">Снижение стоимости человеко-часа при выполнении работ по ремонту не </w:t>
      </w:r>
      <w:r w:rsidRPr="005A30C4">
        <w:rPr>
          <w:sz w:val="26"/>
          <w:szCs w:val="26"/>
        </w:rPr>
        <w:t xml:space="preserve">уменьшает </w:t>
      </w:r>
      <w:r>
        <w:rPr>
          <w:sz w:val="26"/>
          <w:szCs w:val="26"/>
        </w:rPr>
        <w:t>максимальную (</w:t>
      </w:r>
      <w:r w:rsidRPr="005A30C4">
        <w:rPr>
          <w:sz w:val="26"/>
          <w:szCs w:val="26"/>
        </w:rPr>
        <w:t>предельную</w:t>
      </w:r>
      <w:r>
        <w:rPr>
          <w:sz w:val="26"/>
          <w:szCs w:val="26"/>
        </w:rPr>
        <w:t>)</w:t>
      </w:r>
      <w:r w:rsidRPr="005A30C4">
        <w:rPr>
          <w:sz w:val="26"/>
          <w:szCs w:val="26"/>
        </w:rPr>
        <w:t>, общую стоимость работ. Сумма экономии денежных средств, образовавшаяся в результате снижения стоимости проведения работ по ремонту, может быть использована для выполнения дополнительных работ, проведение которых необходимо на основании выявленных неисправностей.</w:t>
      </w:r>
    </w:p>
    <w:p w14:paraId="30A6665C" w14:textId="0489C617" w:rsidR="00A306A4" w:rsidRDefault="00A306A4" w:rsidP="00A306A4">
      <w:pPr>
        <w:ind w:firstLine="709"/>
        <w:jc w:val="both"/>
        <w:rPr>
          <w:sz w:val="26"/>
          <w:szCs w:val="26"/>
        </w:rPr>
      </w:pPr>
      <w:r w:rsidRPr="00A306A4">
        <w:rPr>
          <w:sz w:val="26"/>
          <w:szCs w:val="26"/>
        </w:rPr>
        <w:t xml:space="preserve">По результатам закупочной процедуры с победителем заключается 1 (один) договор. Для заключения договора после проведения торгово-закупочных процедур использовать утверждённую типовую договора на выполнение работ по текущему ремонту </w:t>
      </w:r>
      <w:r w:rsidRPr="00A306A4">
        <w:rPr>
          <w:sz w:val="26"/>
          <w:szCs w:val="26"/>
        </w:rPr>
        <w:lastRenderedPageBreak/>
        <w:t>транспортных средств, согласно Приложению №1 к Приказу ПАО «Россети Московский регион» от 19.10.2020г. №1077.</w:t>
      </w:r>
    </w:p>
    <w:p w14:paraId="3481005A" w14:textId="77777777" w:rsidR="00C21613" w:rsidRPr="00A306A4" w:rsidRDefault="00C21613" w:rsidP="00A306A4">
      <w:pPr>
        <w:ind w:firstLine="709"/>
        <w:jc w:val="both"/>
        <w:rPr>
          <w:sz w:val="26"/>
          <w:szCs w:val="26"/>
        </w:rPr>
      </w:pPr>
    </w:p>
    <w:p w14:paraId="1FF486DC" w14:textId="77777777" w:rsidR="00C21613" w:rsidRPr="00AB4285" w:rsidRDefault="00C21613" w:rsidP="00C21613">
      <w:pPr>
        <w:pStyle w:val="ab"/>
        <w:numPr>
          <w:ilvl w:val="0"/>
          <w:numId w:val="23"/>
        </w:numPr>
        <w:outlineLvl w:val="0"/>
        <w:rPr>
          <w:b/>
          <w:sz w:val="26"/>
          <w:szCs w:val="26"/>
        </w:rPr>
      </w:pPr>
      <w:r w:rsidRPr="00AB4285">
        <w:rPr>
          <w:b/>
          <w:sz w:val="26"/>
          <w:szCs w:val="26"/>
        </w:rPr>
        <w:t>Общие требования.</w:t>
      </w:r>
    </w:p>
    <w:p w14:paraId="02E66E4F" w14:textId="77777777" w:rsidR="00C21613" w:rsidRPr="00AB4285" w:rsidRDefault="00C21613" w:rsidP="00C21613">
      <w:pPr>
        <w:ind w:firstLine="708"/>
        <w:jc w:val="both"/>
        <w:outlineLvl w:val="0"/>
        <w:rPr>
          <w:sz w:val="26"/>
          <w:szCs w:val="26"/>
        </w:rPr>
      </w:pPr>
      <w:r w:rsidRPr="00AB4285">
        <w:rPr>
          <w:sz w:val="26"/>
          <w:szCs w:val="26"/>
        </w:rPr>
        <w:t>2.1. Ремонт производится в случаях выхода из строя или поломки узлов и агрегатов установки спецтехники с целью восстановления прежних эксплуатационных характеристик, приближенных к заводским, по заявкам Заказчика, на основании ведомостей дефектов.</w:t>
      </w:r>
    </w:p>
    <w:p w14:paraId="5D226BA5" w14:textId="2531CF31" w:rsidR="00C21613" w:rsidRPr="00AB4285" w:rsidRDefault="00C21613" w:rsidP="00C21613">
      <w:pPr>
        <w:ind w:firstLine="708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2.2. В течение года допускается изменение списочного количества </w:t>
      </w:r>
      <w:r w:rsidR="00165341" w:rsidRPr="00AB4285">
        <w:rPr>
          <w:sz w:val="26"/>
          <w:szCs w:val="26"/>
        </w:rPr>
        <w:t>подъёмных</w:t>
      </w:r>
      <w:r w:rsidRPr="00AB4285">
        <w:rPr>
          <w:sz w:val="26"/>
          <w:szCs w:val="26"/>
        </w:rPr>
        <w:t xml:space="preserve"> сооружений, представленных в Приложении №1, выбывших в связи со списанием или добавленных в связи с приобретением или перемещением из другого филиала. Закупка и доставка материалов, запасных частей для ремонта осуществляются силами Подрядчика. Работы по ремонту выполняются с использованием материалов Подрядчика.</w:t>
      </w:r>
    </w:p>
    <w:p w14:paraId="0C887376" w14:textId="77777777" w:rsidR="00C21613" w:rsidRPr="00AB4285" w:rsidRDefault="00C21613" w:rsidP="00C21613">
      <w:pPr>
        <w:ind w:firstLine="709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2.3. Заказчик обязан подать заявку с описанием неисправности конкретного узла (агрегата) Подрядчику. Одновременная подача заявок на ремонт не должна превышать 5 (пяти) штук. Сроки выполнения работ по объекту не должны превышать 30 (тридцати) календарных дней с даты подачи заявки Заказчиком.</w:t>
      </w:r>
    </w:p>
    <w:p w14:paraId="69C22A2A" w14:textId="77777777" w:rsidR="00C21613" w:rsidRPr="00AB4285" w:rsidRDefault="00C21613" w:rsidP="00C21613">
      <w:pPr>
        <w:ind w:firstLine="709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Подрядчик на основании заявки производит следующие работы: диагностику данного узла (агрегата) с разборкой (при необходимости) для выявления причины неисправности.</w:t>
      </w:r>
    </w:p>
    <w:p w14:paraId="58D88538" w14:textId="77777777" w:rsidR="00C21613" w:rsidRPr="00AB4285" w:rsidRDefault="00C21613" w:rsidP="00C21613">
      <w:pPr>
        <w:ind w:firstLine="709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На производственной площадке Подрядчика до начала ремонтных работ определяется объем ремонтных работ по каждой заявке с оформлением заказ - наряда, согласованной Сторонами, определяется перечень запчастей (комплектующих) и согласовывается Сторонами их стоимость.</w:t>
      </w:r>
    </w:p>
    <w:p w14:paraId="057B87C5" w14:textId="3E2D6524" w:rsidR="00C21613" w:rsidRPr="00AB4285" w:rsidRDefault="00C21613" w:rsidP="00C21613">
      <w:pPr>
        <w:ind w:firstLine="709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2.4. Все виды ремонта </w:t>
      </w:r>
      <w:r w:rsidR="00DA308C" w:rsidRPr="00AB4285">
        <w:rPr>
          <w:sz w:val="26"/>
          <w:szCs w:val="26"/>
        </w:rPr>
        <w:t>подъёмных</w:t>
      </w:r>
      <w:r w:rsidRPr="00AB4285">
        <w:rPr>
          <w:sz w:val="26"/>
          <w:szCs w:val="26"/>
        </w:rPr>
        <w:t xml:space="preserve"> сооружений должны быть выполнены в соответствии с действующей нормативно-технической документацией (НТД). </w:t>
      </w:r>
    </w:p>
    <w:p w14:paraId="6F143C8C" w14:textId="57214198" w:rsidR="00C21613" w:rsidRPr="00AB4285" w:rsidRDefault="00C21613" w:rsidP="00C21613">
      <w:pPr>
        <w:ind w:firstLine="709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2.5. Для заключения договора подрядчик обязан предоставить обоснованный, соответствующий коммерческому предложению, </w:t>
      </w:r>
      <w:r w:rsidR="00DA308C" w:rsidRPr="00AB4285">
        <w:rPr>
          <w:sz w:val="26"/>
          <w:szCs w:val="26"/>
        </w:rPr>
        <w:t>расчёт</w:t>
      </w:r>
      <w:r w:rsidRPr="00AB4285">
        <w:rPr>
          <w:sz w:val="26"/>
          <w:szCs w:val="26"/>
        </w:rPr>
        <w:t xml:space="preserve"> стоимости одного человеко-часа производственного рабочего (средний разряд рабочего – 4) по форме Приложения №3. </w:t>
      </w:r>
    </w:p>
    <w:p w14:paraId="7663B899" w14:textId="1CD37DD7" w:rsidR="00C21613" w:rsidRPr="00AB4285" w:rsidRDefault="00C21613" w:rsidP="00C21613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2.6. Организация обязана обладать собственным фондом запасных частей, расходных мате</w:t>
      </w:r>
      <w:r w:rsidRPr="00AB4285">
        <w:rPr>
          <w:sz w:val="26"/>
          <w:szCs w:val="26"/>
        </w:rPr>
        <w:softHyphen/>
        <w:t>риалов для обслуживания и выполнения рабо</w:t>
      </w:r>
      <w:r w:rsidR="00E04AAB">
        <w:rPr>
          <w:sz w:val="26"/>
          <w:szCs w:val="26"/>
        </w:rPr>
        <w:t>т всех типов ПС, имеющихся в НМ</w:t>
      </w:r>
      <w:r w:rsidRPr="00AB4285">
        <w:rPr>
          <w:sz w:val="26"/>
          <w:szCs w:val="26"/>
        </w:rPr>
        <w:t xml:space="preserve">. Допускается выполнение некоторых работ на территории заказчика мобильной бригадой Подрядчика, после прохождения допуска к работам персонала подрядных организаций, согласно действующего регламента. </w:t>
      </w:r>
    </w:p>
    <w:p w14:paraId="6AADBB98" w14:textId="77777777" w:rsidR="00C21613" w:rsidRPr="00AB4285" w:rsidRDefault="00C21613" w:rsidP="00C21613">
      <w:pPr>
        <w:ind w:firstLine="709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2.7. Персонал Подрядчика, направленный для выполнения работ, должен быть обеспечен, средствами коллективной и индивидуальной защиты, в том числе спецодеждой, за счет собственных средств организации (ст.212 ТК РФ, п.1.1.1 Инструкция по применению и испытанию средств защиты, используемых в электроустановках (СО 153-34.03.603-2003), утв. приказом Минэнерго России от 30.06.2003 г. № 261, п.4.13 Правила по охране труда при эксплуатации электроустановок, утв. Приказом Министерства труда и социальной защиты РФ от 15.12.2020 № 903н, п.5.1.10 Регламент допуска персонала организаций для выполнения работ на объектах ПАО «Россети Московский регион»).</w:t>
      </w:r>
    </w:p>
    <w:p w14:paraId="504B06BB" w14:textId="49F35405" w:rsidR="00581B3D" w:rsidRPr="00DB685E" w:rsidRDefault="00FA0799" w:rsidP="00DB685E">
      <w:pPr>
        <w:pStyle w:val="ab"/>
        <w:numPr>
          <w:ilvl w:val="0"/>
          <w:numId w:val="23"/>
        </w:numPr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="00581B3D" w:rsidRPr="00DB685E">
        <w:rPr>
          <w:b/>
          <w:sz w:val="26"/>
          <w:szCs w:val="26"/>
        </w:rPr>
        <w:t>ребования</w:t>
      </w:r>
      <w:r>
        <w:rPr>
          <w:b/>
          <w:sz w:val="26"/>
          <w:szCs w:val="26"/>
        </w:rPr>
        <w:t xml:space="preserve"> к подрядчику</w:t>
      </w:r>
      <w:r w:rsidR="00581B3D" w:rsidRPr="00DB685E">
        <w:rPr>
          <w:b/>
          <w:sz w:val="26"/>
          <w:szCs w:val="26"/>
        </w:rPr>
        <w:t>.</w:t>
      </w:r>
    </w:p>
    <w:p w14:paraId="145FD9E8" w14:textId="61614DD0" w:rsidR="00C21613" w:rsidRPr="00AB4285" w:rsidRDefault="00C21613" w:rsidP="00C21613">
      <w:pPr>
        <w:pStyle w:val="ab"/>
        <w:numPr>
          <w:ilvl w:val="1"/>
          <w:numId w:val="23"/>
        </w:numPr>
        <w:jc w:val="both"/>
        <w:rPr>
          <w:sz w:val="26"/>
          <w:szCs w:val="26"/>
        </w:rPr>
      </w:pPr>
      <w:r w:rsidRPr="00C21613">
        <w:rPr>
          <w:b/>
          <w:sz w:val="26"/>
          <w:szCs w:val="26"/>
        </w:rPr>
        <w:t xml:space="preserve"> </w:t>
      </w:r>
      <w:r w:rsidRPr="00AB4285">
        <w:rPr>
          <w:b/>
          <w:sz w:val="26"/>
          <w:szCs w:val="26"/>
        </w:rPr>
        <w:t>Обязательные (отборочные) требования к участникам закупки:</w:t>
      </w:r>
    </w:p>
    <w:p w14:paraId="3C375A9F" w14:textId="594B74CC" w:rsidR="00C21613" w:rsidRPr="00AB4285" w:rsidRDefault="00C21613" w:rsidP="00C21613">
      <w:pPr>
        <w:ind w:firstLine="567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 3.1.1. Ремонтные работы должны проводиться </w:t>
      </w:r>
      <w:r w:rsidRPr="00AB4285">
        <w:rPr>
          <w:bCs/>
          <w:sz w:val="26"/>
          <w:szCs w:val="26"/>
        </w:rPr>
        <w:t>специализированной организацией, выполняющей следующий вид работ: обслуживание, монтаж (демонтаж), ремонт, наладку ПС и (или) регистраторов, ограничителей, указателей, систем дистанционного управления ПС, электро, пневмо и гидрооборудования ПС</w:t>
      </w:r>
      <w:r w:rsidRPr="00A7513A">
        <w:rPr>
          <w:sz w:val="26"/>
          <w:szCs w:val="26"/>
        </w:rPr>
        <w:t xml:space="preserve"> (</w:t>
      </w:r>
      <w:r w:rsidRPr="00AB4285">
        <w:rPr>
          <w:bCs/>
          <w:sz w:val="26"/>
          <w:szCs w:val="26"/>
        </w:rPr>
        <w:t xml:space="preserve">требование п.10 Федеральных норм и правил в области промышленной безопасности "Правила безопасности </w:t>
      </w:r>
      <w:r w:rsidRPr="00AB4285">
        <w:rPr>
          <w:bCs/>
          <w:sz w:val="26"/>
          <w:szCs w:val="26"/>
        </w:rPr>
        <w:lastRenderedPageBreak/>
        <w:t xml:space="preserve">опасных производственных объектов, на которых используются </w:t>
      </w:r>
      <w:r w:rsidR="00165341" w:rsidRPr="00AB4285">
        <w:rPr>
          <w:bCs/>
          <w:sz w:val="26"/>
          <w:szCs w:val="26"/>
        </w:rPr>
        <w:t>подъёмные</w:t>
      </w:r>
      <w:r w:rsidRPr="00AB4285">
        <w:rPr>
          <w:bCs/>
          <w:sz w:val="26"/>
          <w:szCs w:val="26"/>
        </w:rPr>
        <w:t xml:space="preserve"> сооружения", утв. Приказом Ростехнадзора от 26.11.2020 г. № 461)</w:t>
      </w:r>
      <w:r w:rsidRPr="00AB4285">
        <w:rPr>
          <w:sz w:val="26"/>
          <w:szCs w:val="26"/>
        </w:rPr>
        <w:t>.</w:t>
      </w:r>
    </w:p>
    <w:p w14:paraId="329C4839" w14:textId="77777777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Предоставить гарантийное письмо о соответствии требованиям.</w:t>
      </w:r>
    </w:p>
    <w:p w14:paraId="308B90F8" w14:textId="47FAAE9E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3.1.2. Специализированная организация должна иметь </w:t>
      </w:r>
      <w:r w:rsidRPr="00AB4285">
        <w:rPr>
          <w:bCs/>
          <w:sz w:val="26"/>
          <w:szCs w:val="26"/>
        </w:rPr>
        <w:t xml:space="preserve">(требование п.17 Федеральных норм и правил в области промышленной безопасности "Правила безопасности опасных производственных объектов, на которых используются </w:t>
      </w:r>
      <w:r w:rsidR="00165341" w:rsidRPr="00AB4285">
        <w:rPr>
          <w:bCs/>
          <w:sz w:val="26"/>
          <w:szCs w:val="26"/>
        </w:rPr>
        <w:t>подъёмные</w:t>
      </w:r>
      <w:r w:rsidRPr="00AB4285">
        <w:rPr>
          <w:bCs/>
          <w:sz w:val="26"/>
          <w:szCs w:val="26"/>
        </w:rPr>
        <w:t xml:space="preserve"> сооружения", утв. Приказом Ростехнадзора от 26.11.2020 г. № 461)</w:t>
      </w:r>
      <w:r w:rsidRPr="00AB4285">
        <w:rPr>
          <w:sz w:val="26"/>
          <w:szCs w:val="26"/>
        </w:rPr>
        <w:t>:</w:t>
      </w:r>
    </w:p>
    <w:p w14:paraId="754540E6" w14:textId="77777777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а) комплект оборудования для выполнения работ по контролю технического состояния ПС до и после выполнения работ.</w:t>
      </w:r>
    </w:p>
    <w:p w14:paraId="7CD7AA57" w14:textId="0C3578E8" w:rsidR="00C21613" w:rsidRPr="006E2214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Для выполнения работ по неразрушающему контролю специализированная организация должна иметь или привлекать на договорной основе аттестованную лабораторию, в том числе, если ремонт выполняется с применением сварки. Срок действия Свидетельства об аттестации лаборатории неразрушающего контроля не должен истекать в период проведения торгово-закупочных процедур и подведения их итогов, а также на момент заключения договора. В случае истечения срока действия Свидетельства об аттестации лаборатории неразрушающего контроля в период действия договора, организация должна продлить срок действия Свидетельства на весь период действия договора на проведение работ (приложить копию Свидетельства с приложениями, копию договора с аттестованной лабораторией неразрушающего контроля в случае отсутствия лаборатории в собственности). </w:t>
      </w:r>
      <w:r w:rsidRPr="006E2214">
        <w:rPr>
          <w:sz w:val="26"/>
          <w:szCs w:val="26"/>
        </w:rPr>
        <w:t xml:space="preserve">Свидетельство об аттестации лаборатории неразрушающего контроля должно распространять </w:t>
      </w:r>
      <w:r w:rsidR="00165341" w:rsidRPr="006E2214">
        <w:rPr>
          <w:sz w:val="26"/>
          <w:szCs w:val="26"/>
        </w:rPr>
        <w:t>своё</w:t>
      </w:r>
      <w:r w:rsidRPr="006E2214">
        <w:rPr>
          <w:sz w:val="26"/>
          <w:szCs w:val="26"/>
        </w:rPr>
        <w:t xml:space="preserve"> действие (с </w:t>
      </w:r>
      <w:r w:rsidR="00165341" w:rsidRPr="006E2214">
        <w:rPr>
          <w:sz w:val="26"/>
          <w:szCs w:val="26"/>
        </w:rPr>
        <w:t>учётом</w:t>
      </w:r>
      <w:r w:rsidRPr="006E2214">
        <w:rPr>
          <w:sz w:val="26"/>
          <w:szCs w:val="26"/>
        </w:rPr>
        <w:t xml:space="preserve"> его пролонгации) в течение всего срока действия договора на проведение работ. В случае отсутствия действующего Свидетельства в период действия договора на выполнение работ, Заказчик имеет право расторгнуть вышеуказанный договор в одностороннем порядке; </w:t>
      </w:r>
    </w:p>
    <w:p w14:paraId="78AED64B" w14:textId="6D9015E6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2214">
        <w:rPr>
          <w:sz w:val="26"/>
          <w:szCs w:val="26"/>
        </w:rPr>
        <w:t>б) комплект оборудования для выполнения работ по резке, правке и сварке металла, а также необходимые сварочные материалы. Используемые технологии сварки должны быть аттестованы в установленном порядке. Срок действия Свидетельства об аттестованной технологии сварки не должен истекать в период проведения торгово-закупочных процедур и подведения их итогов, а также на момент заключения</w:t>
      </w:r>
      <w:r w:rsidRPr="00AB4285">
        <w:rPr>
          <w:sz w:val="26"/>
          <w:szCs w:val="26"/>
        </w:rPr>
        <w:t xml:space="preserve"> договора. В случае истечения срока действия Свидетельства об аттестованной технологии сварки в период действия договора, организация должна продлить срок действия Свидетельства на весь период действия договора на проведение работ (приложить копию Свидетельства с приложениями). Свидетельство об аттестованной технологии сварки должно распространять </w:t>
      </w:r>
      <w:r w:rsidR="00165341" w:rsidRPr="00AB4285">
        <w:rPr>
          <w:sz w:val="26"/>
          <w:szCs w:val="26"/>
        </w:rPr>
        <w:t>своё</w:t>
      </w:r>
      <w:r w:rsidRPr="00AB4285">
        <w:rPr>
          <w:sz w:val="26"/>
          <w:szCs w:val="26"/>
        </w:rPr>
        <w:t xml:space="preserve"> действие (с </w:t>
      </w:r>
      <w:r w:rsidR="00165341" w:rsidRPr="00AB4285">
        <w:rPr>
          <w:sz w:val="26"/>
          <w:szCs w:val="26"/>
        </w:rPr>
        <w:t>учётом</w:t>
      </w:r>
      <w:r w:rsidRPr="00AB4285">
        <w:rPr>
          <w:sz w:val="26"/>
          <w:szCs w:val="26"/>
        </w:rPr>
        <w:t xml:space="preserve"> его пролонгации) в течение всего срока действия договора на проведение работ. В случае отсутствия действующего Свидетельства в период действия договора на выполнение работ, Заказчик имеет право расторгнуть вышеуказанный договор в одностороннем порядке. Установленная область аттестации технологии сварки должна распространяться на </w:t>
      </w:r>
      <w:r w:rsidR="00165341" w:rsidRPr="00AB4285">
        <w:rPr>
          <w:sz w:val="26"/>
          <w:szCs w:val="26"/>
        </w:rPr>
        <w:t>подъёмные</w:t>
      </w:r>
      <w:r w:rsidRPr="00AB4285">
        <w:rPr>
          <w:sz w:val="26"/>
          <w:szCs w:val="26"/>
        </w:rPr>
        <w:t xml:space="preserve"> сооружения, подлежащие ремонту. Способ сварки должен соответствовать марке свариваемых материалов.</w:t>
      </w:r>
    </w:p>
    <w:p w14:paraId="666003D7" w14:textId="12FC528B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3.1.3. Участник должен соответствовать всем требованиям, установленным в разделе II Требования промышленной безопасности к организациям и работникам, осуществляющим монтаж, наладку, ремонт ПС в процессе эксплуатации ОПО Федеральных норм и правил в области промышленной безопасности "Правила безопасности опасных производственных объектов, на которых используются </w:t>
      </w:r>
      <w:r w:rsidR="00165341" w:rsidRPr="00AB4285">
        <w:rPr>
          <w:sz w:val="26"/>
          <w:szCs w:val="26"/>
        </w:rPr>
        <w:t>подъёмные</w:t>
      </w:r>
      <w:r w:rsidRPr="00AB4285">
        <w:rPr>
          <w:sz w:val="26"/>
          <w:szCs w:val="26"/>
        </w:rPr>
        <w:t xml:space="preserve"> сооружения", утв. Приказом Ростехнадзора от 26.11.2020 № 461.</w:t>
      </w:r>
    </w:p>
    <w:p w14:paraId="0C802E0B" w14:textId="75FD27F7" w:rsidR="00C21613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Предоставить гарантийное письмо о соответствии требованиям.</w:t>
      </w:r>
    </w:p>
    <w:p w14:paraId="0BF33707" w14:textId="77777777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2C7314CB" w14:textId="77777777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3.1.4. Участник должен иметь:</w:t>
      </w:r>
    </w:p>
    <w:p w14:paraId="55F17D72" w14:textId="77777777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8647"/>
        <w:gridCol w:w="1276"/>
      </w:tblGrid>
      <w:tr w:rsidR="00C21613" w:rsidRPr="00AB4285" w14:paraId="0FB95AAF" w14:textId="77777777" w:rsidTr="0089563C">
        <w:trPr>
          <w:trHeight w:val="388"/>
        </w:trPr>
        <w:tc>
          <w:tcPr>
            <w:tcW w:w="8647" w:type="dxa"/>
          </w:tcPr>
          <w:p w14:paraId="2C66661E" w14:textId="77777777" w:rsidR="00C21613" w:rsidRPr="00AB4285" w:rsidRDefault="00C21613" w:rsidP="0089563C">
            <w:pPr>
              <w:jc w:val="center"/>
              <w:rPr>
                <w:b/>
                <w:sz w:val="26"/>
                <w:szCs w:val="26"/>
              </w:rPr>
            </w:pPr>
            <w:r w:rsidRPr="00AB4285">
              <w:rPr>
                <w:b/>
                <w:sz w:val="26"/>
                <w:szCs w:val="26"/>
              </w:rPr>
              <w:lastRenderedPageBreak/>
              <w:t>Оборудование/оснастка/инструмент</w:t>
            </w:r>
          </w:p>
        </w:tc>
        <w:tc>
          <w:tcPr>
            <w:tcW w:w="1276" w:type="dxa"/>
          </w:tcPr>
          <w:p w14:paraId="6F684F5B" w14:textId="77777777" w:rsidR="00C21613" w:rsidRPr="00AB4285" w:rsidRDefault="00C21613" w:rsidP="0089563C">
            <w:pPr>
              <w:jc w:val="both"/>
              <w:rPr>
                <w:b/>
                <w:sz w:val="26"/>
                <w:szCs w:val="26"/>
              </w:rPr>
            </w:pPr>
            <w:r w:rsidRPr="00AB4285">
              <w:rPr>
                <w:b/>
                <w:sz w:val="26"/>
                <w:szCs w:val="26"/>
              </w:rPr>
              <w:t>Кол-во</w:t>
            </w:r>
          </w:p>
        </w:tc>
      </w:tr>
      <w:tr w:rsidR="00C21613" w:rsidRPr="00AB4285" w14:paraId="4C8C92A7" w14:textId="77777777" w:rsidTr="0089563C">
        <w:tc>
          <w:tcPr>
            <w:tcW w:w="8647" w:type="dxa"/>
          </w:tcPr>
          <w:p w14:paraId="54D8B288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Станочное оборудование по обработке металла</w:t>
            </w:r>
          </w:p>
        </w:tc>
        <w:tc>
          <w:tcPr>
            <w:tcW w:w="1276" w:type="dxa"/>
          </w:tcPr>
          <w:p w14:paraId="1845E5C6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3 ед.</w:t>
            </w:r>
          </w:p>
        </w:tc>
      </w:tr>
      <w:tr w:rsidR="00C21613" w:rsidRPr="00AB4285" w14:paraId="6E66B3B6" w14:textId="77777777" w:rsidTr="0089563C">
        <w:tc>
          <w:tcPr>
            <w:tcW w:w="8647" w:type="dxa"/>
          </w:tcPr>
          <w:p w14:paraId="47E2F393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Газо-электросварочное оборудование</w:t>
            </w:r>
          </w:p>
        </w:tc>
        <w:tc>
          <w:tcPr>
            <w:tcW w:w="1276" w:type="dxa"/>
          </w:tcPr>
          <w:p w14:paraId="68A71F3F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1 ком.</w:t>
            </w:r>
          </w:p>
        </w:tc>
      </w:tr>
      <w:tr w:rsidR="00C21613" w:rsidRPr="00AB4285" w14:paraId="2D5B06FC" w14:textId="77777777" w:rsidTr="0089563C">
        <w:tc>
          <w:tcPr>
            <w:tcW w:w="8647" w:type="dxa"/>
          </w:tcPr>
          <w:p w14:paraId="750948AC" w14:textId="50B71C1E" w:rsidR="00C21613" w:rsidRPr="00AB4285" w:rsidRDefault="00165341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Грузоподъёмное</w:t>
            </w:r>
            <w:r w:rsidR="00C21613" w:rsidRPr="00AB4285">
              <w:rPr>
                <w:sz w:val="26"/>
                <w:szCs w:val="26"/>
              </w:rPr>
              <w:t xml:space="preserve"> оборудование (тельфер, кран мостового типа управляемые с пола) </w:t>
            </w:r>
          </w:p>
        </w:tc>
        <w:tc>
          <w:tcPr>
            <w:tcW w:w="1276" w:type="dxa"/>
          </w:tcPr>
          <w:p w14:paraId="0035DC8F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2 ком.</w:t>
            </w:r>
          </w:p>
        </w:tc>
      </w:tr>
      <w:tr w:rsidR="00C21613" w:rsidRPr="00AB4285" w14:paraId="6ECD9C75" w14:textId="77777777" w:rsidTr="0089563C">
        <w:tc>
          <w:tcPr>
            <w:tcW w:w="8647" w:type="dxa"/>
          </w:tcPr>
          <w:p w14:paraId="1827AB65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Стенд для ремонта и регулировки гидравлических механизмов</w:t>
            </w:r>
          </w:p>
        </w:tc>
        <w:tc>
          <w:tcPr>
            <w:tcW w:w="1276" w:type="dxa"/>
          </w:tcPr>
          <w:p w14:paraId="44E70C3F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1 ком.</w:t>
            </w:r>
          </w:p>
        </w:tc>
      </w:tr>
      <w:tr w:rsidR="00C21613" w:rsidRPr="00AB4285" w14:paraId="09ECC154" w14:textId="77777777" w:rsidTr="0089563C">
        <w:tc>
          <w:tcPr>
            <w:tcW w:w="8647" w:type="dxa"/>
          </w:tcPr>
          <w:p w14:paraId="60F830F5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Компрессор</w:t>
            </w:r>
          </w:p>
        </w:tc>
        <w:tc>
          <w:tcPr>
            <w:tcW w:w="1276" w:type="dxa"/>
          </w:tcPr>
          <w:p w14:paraId="2C7B1BF8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2 шт.</w:t>
            </w:r>
          </w:p>
        </w:tc>
      </w:tr>
      <w:tr w:rsidR="00C21613" w:rsidRPr="00AB4285" w14:paraId="1487729F" w14:textId="77777777" w:rsidTr="0089563C">
        <w:tc>
          <w:tcPr>
            <w:tcW w:w="8647" w:type="dxa"/>
          </w:tcPr>
          <w:p w14:paraId="5AC16AE3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Контрольные грузы</w:t>
            </w:r>
          </w:p>
        </w:tc>
        <w:tc>
          <w:tcPr>
            <w:tcW w:w="1276" w:type="dxa"/>
          </w:tcPr>
          <w:p w14:paraId="492E6938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1 ком.</w:t>
            </w:r>
          </w:p>
        </w:tc>
      </w:tr>
      <w:tr w:rsidR="00C21613" w:rsidRPr="00AB4285" w14:paraId="1D746D4A" w14:textId="77777777" w:rsidTr="0089563C">
        <w:tc>
          <w:tcPr>
            <w:tcW w:w="8647" w:type="dxa"/>
          </w:tcPr>
          <w:p w14:paraId="2B44F91B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Домкрат 20т.</w:t>
            </w:r>
          </w:p>
        </w:tc>
        <w:tc>
          <w:tcPr>
            <w:tcW w:w="1276" w:type="dxa"/>
          </w:tcPr>
          <w:p w14:paraId="10155542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1 шт.</w:t>
            </w:r>
          </w:p>
        </w:tc>
      </w:tr>
      <w:tr w:rsidR="00C21613" w:rsidRPr="00AB4285" w14:paraId="33BF87A8" w14:textId="77777777" w:rsidTr="0089563C">
        <w:tc>
          <w:tcPr>
            <w:tcW w:w="8647" w:type="dxa"/>
          </w:tcPr>
          <w:p w14:paraId="16917F16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Набор динамометрических ключей</w:t>
            </w:r>
          </w:p>
        </w:tc>
        <w:tc>
          <w:tcPr>
            <w:tcW w:w="1276" w:type="dxa"/>
          </w:tcPr>
          <w:p w14:paraId="66C5223E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2 ком.</w:t>
            </w:r>
          </w:p>
        </w:tc>
      </w:tr>
      <w:tr w:rsidR="00C21613" w:rsidRPr="00AB4285" w14:paraId="0F413490" w14:textId="77777777" w:rsidTr="0089563C">
        <w:tc>
          <w:tcPr>
            <w:tcW w:w="8647" w:type="dxa"/>
          </w:tcPr>
          <w:p w14:paraId="55C3F76B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Набор электрика</w:t>
            </w:r>
          </w:p>
        </w:tc>
        <w:tc>
          <w:tcPr>
            <w:tcW w:w="1276" w:type="dxa"/>
          </w:tcPr>
          <w:p w14:paraId="59F7B756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2 ком.</w:t>
            </w:r>
          </w:p>
        </w:tc>
      </w:tr>
      <w:tr w:rsidR="00C21613" w:rsidRPr="00AB4285" w14:paraId="3090027B" w14:textId="77777777" w:rsidTr="0089563C">
        <w:tc>
          <w:tcPr>
            <w:tcW w:w="8647" w:type="dxa"/>
          </w:tcPr>
          <w:p w14:paraId="538A3561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Набор слесарного инструмента</w:t>
            </w:r>
          </w:p>
        </w:tc>
        <w:tc>
          <w:tcPr>
            <w:tcW w:w="1276" w:type="dxa"/>
          </w:tcPr>
          <w:p w14:paraId="782EA57F" w14:textId="77777777" w:rsidR="00C21613" w:rsidRPr="00AB4285" w:rsidRDefault="00C21613" w:rsidP="0089563C">
            <w:pPr>
              <w:jc w:val="both"/>
              <w:rPr>
                <w:sz w:val="26"/>
                <w:szCs w:val="26"/>
              </w:rPr>
            </w:pPr>
            <w:r w:rsidRPr="00AB4285">
              <w:rPr>
                <w:sz w:val="26"/>
                <w:szCs w:val="26"/>
              </w:rPr>
              <w:t>2 ком.</w:t>
            </w:r>
          </w:p>
        </w:tc>
      </w:tr>
    </w:tbl>
    <w:p w14:paraId="1FBC0094" w14:textId="77777777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0A6EE3B8" w14:textId="781C4B23" w:rsidR="00C21613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Средства измерений, используемые в процессе испытаний ПС, должны быть поверены или калиброваны (требование п.18 Федеральных норм и правил в области промышленной безопасности "Правила безопасности опасных производственных объектов, на которых используются </w:t>
      </w:r>
      <w:r w:rsidR="00165341" w:rsidRPr="00AB4285">
        <w:rPr>
          <w:sz w:val="26"/>
          <w:szCs w:val="26"/>
        </w:rPr>
        <w:t>подъёмные</w:t>
      </w:r>
      <w:r w:rsidRPr="00AB4285">
        <w:rPr>
          <w:sz w:val="26"/>
          <w:szCs w:val="26"/>
        </w:rPr>
        <w:t xml:space="preserve"> сооружения", утв. Приказом Ростехнадзора от 26.11.2020 г. № 461) Предоставить по требованию Заказчика свидетельства о поверке. </w:t>
      </w:r>
    </w:p>
    <w:p w14:paraId="5B22B4ED" w14:textId="77777777" w:rsidR="00C21613" w:rsidRPr="00A45667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5667">
        <w:rPr>
          <w:sz w:val="26"/>
          <w:szCs w:val="26"/>
        </w:rPr>
        <w:t>Сварочное оборудование и сварочные материалы, применяемые при выполнении сварочных работ, должны соответствовать применяемым аттестованным технологиям сварки, обладать сварочно-технологическими характеристиками, обеспечивающими свойства сварных соединений в пределах значений, установленных требованиями НД и (или) проектной (конструкторской) документации.</w:t>
      </w:r>
    </w:p>
    <w:p w14:paraId="5D83D2F2" w14:textId="11FD2BAD" w:rsidR="00C21613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5667">
        <w:rPr>
          <w:sz w:val="26"/>
          <w:szCs w:val="26"/>
        </w:rPr>
        <w:t>Соответствие характеристик сварочного оборудования и сварочных материалов применяемым технологиям сварки, а также соответствие качества сварных соединений, полученных при их применении, заданным нормативным требованиям, должно быть подтверждено результатами испытаний, выполненных независимыми аттестационными центрами и оформленными в виде свидетельств об аттестации, если иное не устано</w:t>
      </w:r>
      <w:r>
        <w:rPr>
          <w:sz w:val="26"/>
          <w:szCs w:val="26"/>
        </w:rPr>
        <w:t>вле</w:t>
      </w:r>
      <w:r w:rsidRPr="00A45667">
        <w:rPr>
          <w:sz w:val="26"/>
          <w:szCs w:val="26"/>
        </w:rPr>
        <w:t>но техническими регламентами, принятыми в соотв</w:t>
      </w:r>
      <w:r>
        <w:rPr>
          <w:sz w:val="26"/>
          <w:szCs w:val="26"/>
        </w:rPr>
        <w:t>етствии с законодательством Рос</w:t>
      </w:r>
      <w:r w:rsidRPr="00A45667">
        <w:rPr>
          <w:sz w:val="26"/>
          <w:szCs w:val="26"/>
        </w:rPr>
        <w:t>сийской Федерации о техническом. Предоставить по требованию Зак</w:t>
      </w:r>
      <w:r>
        <w:rPr>
          <w:sz w:val="26"/>
          <w:szCs w:val="26"/>
        </w:rPr>
        <w:t>азчика свидетельства об аттеста</w:t>
      </w:r>
      <w:r w:rsidRPr="00A45667">
        <w:rPr>
          <w:sz w:val="26"/>
          <w:szCs w:val="26"/>
        </w:rPr>
        <w:t>ции.</w:t>
      </w:r>
    </w:p>
    <w:p w14:paraId="25406881" w14:textId="4CC8700C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Предоставить документы, подтверждающие право собственности, аренды, владения, пользования, распоряжения или иного права в отношении материальных ресурсов (ПТС, договор купли-продажи, передаточный акт и разделительный баланс, свидетельство о собственности, данные бухгалтерского </w:t>
      </w:r>
      <w:r w:rsidR="00165341" w:rsidRPr="00AB4285">
        <w:rPr>
          <w:sz w:val="26"/>
          <w:szCs w:val="26"/>
        </w:rPr>
        <w:t>учёта</w:t>
      </w:r>
      <w:r w:rsidRPr="00AB4285">
        <w:rPr>
          <w:sz w:val="26"/>
          <w:szCs w:val="26"/>
        </w:rPr>
        <w:t xml:space="preserve"> (инвентаризационная опись или выписки), аренды, лизинга, и т.д.), а также пояснительную справку в свободной форме.</w:t>
      </w:r>
    </w:p>
    <w:p w14:paraId="32F5E77E" w14:textId="2D9E40D0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3.1.5. Участник должен иметь обученный, аттестованный и допущенный к данному виду деятельности персонал, не менее 4-х человек, прошедших профессиональное обучение слесарей и электромонтеров по ремонту и обслуживанию </w:t>
      </w:r>
      <w:r w:rsidR="00165341" w:rsidRPr="00AB4285">
        <w:rPr>
          <w:sz w:val="26"/>
          <w:szCs w:val="26"/>
        </w:rPr>
        <w:t>подъёмных</w:t>
      </w:r>
      <w:r w:rsidRPr="00AB4285">
        <w:rPr>
          <w:sz w:val="26"/>
          <w:szCs w:val="26"/>
        </w:rPr>
        <w:t xml:space="preserve"> сооружений (требование п.п. з п.19 Федеральных норм и правил в области промышленной безопасности "Правила безопасности опасных производственных объектов, на которых используются </w:t>
      </w:r>
      <w:r w:rsidR="00165341" w:rsidRPr="00AB4285">
        <w:rPr>
          <w:sz w:val="26"/>
          <w:szCs w:val="26"/>
        </w:rPr>
        <w:t>подъёмные</w:t>
      </w:r>
      <w:r w:rsidRPr="00AB4285">
        <w:rPr>
          <w:sz w:val="26"/>
          <w:szCs w:val="26"/>
        </w:rPr>
        <w:t xml:space="preserve"> сооружения", утв. Приказом Ростехнадзора от 26.11.2020 г. № 461); </w:t>
      </w:r>
    </w:p>
    <w:p w14:paraId="1EBEA351" w14:textId="68E562C3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Специалисты сварочного производства, осуществляющие подготовку и руководство сварочными работами, и сварщик, выполняющий сварочные работы должны соответствовать требованиям, установленным в федеральных нормах и правилах в области промышленной безопасности, разработанных в соответствии с требованиями части 3 статьи 4 Федерального закона № 116-ФЗ (требование п.п. м п.19 Федеральных норм и правил в области промышленной безопасности "Правила безопасности опасных производственных объектов, на которых используются </w:t>
      </w:r>
      <w:r w:rsidR="00165341" w:rsidRPr="00AB4285">
        <w:rPr>
          <w:sz w:val="26"/>
          <w:szCs w:val="26"/>
        </w:rPr>
        <w:t>подъёмные</w:t>
      </w:r>
      <w:r w:rsidRPr="00AB4285">
        <w:rPr>
          <w:sz w:val="26"/>
          <w:szCs w:val="26"/>
        </w:rPr>
        <w:t xml:space="preserve"> сооружения", утв. Прика</w:t>
      </w:r>
      <w:r w:rsidRPr="00AB4285">
        <w:rPr>
          <w:sz w:val="26"/>
          <w:szCs w:val="26"/>
        </w:rPr>
        <w:lastRenderedPageBreak/>
        <w:t>зом Ростехнадзора от 26.11.2020 г. № 461) в том числе обладать квалификацией, соответствующей видам выполняемых работ и применяемых при этом технологий сварки, и быть аттестованными для соответствующих способов сварки, видов конструкций, положений при сварке, основных и сварочных материалов.</w:t>
      </w:r>
    </w:p>
    <w:p w14:paraId="128C2C67" w14:textId="77777777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Работники, в том числе руководители организаций, в целях поддержания уровня квалификации и подтверждения знания требований промышленной безопасности обязаны не реже одного раза в пять лет получать дополнительное профессиональное образование в области промышленной безопасности и проходить аттестацию в области промышленной безопасности.</w:t>
      </w:r>
    </w:p>
    <w:p w14:paraId="269013F5" w14:textId="5524BD30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Участник должен иметь в штате инженерно-технических работников (не менее 2-х) аттестованных в области промышленной безопасности. Аттестация проводится в </w:t>
      </w:r>
      <w:r w:rsidR="00165341" w:rsidRPr="00AB4285">
        <w:rPr>
          <w:sz w:val="26"/>
          <w:szCs w:val="26"/>
        </w:rPr>
        <w:t>объёме</w:t>
      </w:r>
      <w:r w:rsidRPr="00AB4285">
        <w:rPr>
          <w:sz w:val="26"/>
          <w:szCs w:val="26"/>
        </w:rPr>
        <w:t xml:space="preserve"> требований промышленной безопасности, необходимых для исполнения ими трудовых обязанностей (п.5 ст.14.1 Федерального закона №116-ФЗ, п.19 л Федеральных норм и правил в области промышленной безопасност</w:t>
      </w:r>
      <w:bookmarkStart w:id="0" w:name="_GoBack"/>
      <w:bookmarkEnd w:id="0"/>
      <w:r w:rsidRPr="00AB4285">
        <w:rPr>
          <w:sz w:val="26"/>
          <w:szCs w:val="26"/>
        </w:rPr>
        <w:t xml:space="preserve">и "Правила безопасности опасных производственных объектов, на которых используются </w:t>
      </w:r>
      <w:r w:rsidR="00165341" w:rsidRPr="00AB4285">
        <w:rPr>
          <w:sz w:val="26"/>
          <w:szCs w:val="26"/>
        </w:rPr>
        <w:t>подъёмные</w:t>
      </w:r>
      <w:r w:rsidRPr="00AB4285">
        <w:rPr>
          <w:sz w:val="26"/>
          <w:szCs w:val="26"/>
        </w:rPr>
        <w:t xml:space="preserve"> сооружения", утв. Приказом Ростехнадзора от 26.11.2020 г. № 461).</w:t>
      </w:r>
    </w:p>
    <w:p w14:paraId="005A5BC0" w14:textId="690C4653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Персонал основных рабочих профессий, в обязанности которых входит выполнение работ по строповке, в том числе по навешиванию на крюк ПС, зацепке и обвязке грузов, перемещаемых ПС с применением грузозахватных приспособлений, должен иметь уровень квалификации, соответствующий профессии «Стропальщик» (п.216 Федеральных норм и правил в области промышленной безопасности "Правила безопасности опасных производственных объектов, на которых используются </w:t>
      </w:r>
      <w:r w:rsidR="00165341" w:rsidRPr="00AB4285">
        <w:rPr>
          <w:sz w:val="26"/>
          <w:szCs w:val="26"/>
        </w:rPr>
        <w:t>подъёмные</w:t>
      </w:r>
      <w:r w:rsidRPr="00AB4285">
        <w:rPr>
          <w:sz w:val="26"/>
          <w:szCs w:val="26"/>
        </w:rPr>
        <w:t xml:space="preserve"> сооружения", утв. Приказом Ростехнадзора от 26.11.2020 г. № 461).</w:t>
      </w:r>
    </w:p>
    <w:p w14:paraId="257E7BA4" w14:textId="77777777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>Все работники, в том числе руководитель организации должны быть обучены и пройти проверку знаний требований охраны труда в соответствии с установленным порядком (Постановление Правительства РФ от 24.12.2021 N 2464 "О порядке обучения по охране труда и проверки знания требований охраны труда").</w:t>
      </w:r>
    </w:p>
    <w:p w14:paraId="005A0079" w14:textId="791356BC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Работники, выполняющие работы на высоте, должны быть обучены и пройти проверку знаний безопасным методам и </w:t>
      </w:r>
      <w:r w:rsidR="00165341" w:rsidRPr="00AB4285">
        <w:rPr>
          <w:sz w:val="26"/>
          <w:szCs w:val="26"/>
        </w:rPr>
        <w:t>приёмам</w:t>
      </w:r>
      <w:r w:rsidRPr="00AB4285">
        <w:rPr>
          <w:sz w:val="26"/>
          <w:szCs w:val="26"/>
        </w:rPr>
        <w:t xml:space="preserve"> выполнения работ на высоте (п.17 приказа Минтруда от 16.11.2020 № 782н «Об утверждении Правил по охране труда при работе на высоте»).</w:t>
      </w:r>
    </w:p>
    <w:p w14:paraId="17D0E52C" w14:textId="15524D5F" w:rsidR="00C21613" w:rsidRPr="00AB4285" w:rsidRDefault="00C21613" w:rsidP="00C216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B4285">
        <w:rPr>
          <w:sz w:val="26"/>
          <w:szCs w:val="26"/>
        </w:rPr>
        <w:t xml:space="preserve">По требуемому количеству персонала предоставить справку о кадровых ресурсах или копии гражданско-правовых договоров, копии трудовых книжек, копии документов, подтверждающих прохождение обучения, проверку знаний, копии действующих протоколов аттестации, копию удостоверений и протоколов НАКС, а также документы в соответствии с Регламентом допуска персонала организаций для выполнения работ на объектах ПАО «Россети Московский регион», </w:t>
      </w:r>
      <w:r w:rsidR="00165341" w:rsidRPr="00AB4285">
        <w:rPr>
          <w:sz w:val="26"/>
          <w:szCs w:val="26"/>
        </w:rPr>
        <w:t>утверждён</w:t>
      </w:r>
      <w:r w:rsidRPr="00AB4285">
        <w:rPr>
          <w:sz w:val="26"/>
          <w:szCs w:val="26"/>
        </w:rPr>
        <w:t xml:space="preserve"> Приказом от 05.04.2021 № 333».</w:t>
      </w:r>
    </w:p>
    <w:p w14:paraId="23A6EB6B" w14:textId="6948A86C" w:rsidR="00C21613" w:rsidRPr="006C63CA" w:rsidRDefault="00FA0799" w:rsidP="00075D18">
      <w:pPr>
        <w:ind w:firstLine="708"/>
        <w:jc w:val="both"/>
        <w:outlineLvl w:val="0"/>
        <w:rPr>
          <w:sz w:val="26"/>
          <w:szCs w:val="26"/>
        </w:rPr>
      </w:pPr>
      <w:r w:rsidRPr="00DD30C3">
        <w:rPr>
          <w:sz w:val="26"/>
          <w:szCs w:val="26"/>
        </w:rPr>
        <w:t>3.</w:t>
      </w:r>
      <w:r>
        <w:rPr>
          <w:sz w:val="26"/>
          <w:szCs w:val="26"/>
        </w:rPr>
        <w:t>1.</w:t>
      </w:r>
      <w:r w:rsidRPr="00DD30C3">
        <w:rPr>
          <w:sz w:val="26"/>
          <w:szCs w:val="26"/>
        </w:rPr>
        <w:t>6. Организация должна иметь в наличии собственную или арендованную базу для рем</w:t>
      </w:r>
      <w:r>
        <w:rPr>
          <w:sz w:val="26"/>
          <w:szCs w:val="26"/>
        </w:rPr>
        <w:t>онта всех марок, имеющихся в НМ</w:t>
      </w:r>
      <w:r w:rsidRPr="00DD30C3">
        <w:rPr>
          <w:sz w:val="26"/>
          <w:szCs w:val="26"/>
        </w:rPr>
        <w:t xml:space="preserve"> </w:t>
      </w:r>
      <w:r w:rsidR="00165341" w:rsidRPr="00DD30C3">
        <w:rPr>
          <w:sz w:val="26"/>
          <w:szCs w:val="26"/>
        </w:rPr>
        <w:t>подъёмных</w:t>
      </w:r>
      <w:r w:rsidRPr="00DD30C3">
        <w:rPr>
          <w:sz w:val="26"/>
          <w:szCs w:val="26"/>
        </w:rPr>
        <w:t xml:space="preserve"> сооружений, согласно Приложения №1. На имущество собственной или арендованной базы не должен быть наложен арест. </w:t>
      </w:r>
    </w:p>
    <w:p w14:paraId="55A239D7" w14:textId="6C7E3B1F" w:rsidR="00C21613" w:rsidRPr="006C63CA" w:rsidRDefault="00C21613" w:rsidP="00C21613">
      <w:pPr>
        <w:ind w:firstLine="708"/>
        <w:jc w:val="both"/>
        <w:rPr>
          <w:b/>
          <w:sz w:val="26"/>
          <w:szCs w:val="26"/>
        </w:rPr>
      </w:pPr>
      <w:r w:rsidRPr="006C63CA">
        <w:rPr>
          <w:b/>
          <w:sz w:val="26"/>
          <w:szCs w:val="26"/>
        </w:rPr>
        <w:t xml:space="preserve">Расположение основной ремонтной базы - г. Троицк (в радиусе 30 километров, исключая территории с ограничением движения грузового автотранспорта, платных дорог, ввиду того, что Заказчик самостоятельно и за свой </w:t>
      </w:r>
      <w:r w:rsidR="00165341" w:rsidRPr="006C63CA">
        <w:rPr>
          <w:b/>
          <w:sz w:val="26"/>
          <w:szCs w:val="26"/>
        </w:rPr>
        <w:t>счёт</w:t>
      </w:r>
      <w:r w:rsidRPr="006C63CA">
        <w:rPr>
          <w:b/>
          <w:sz w:val="26"/>
          <w:szCs w:val="26"/>
        </w:rPr>
        <w:t xml:space="preserve"> осуществляет доставку объекта ремонта до базы Подрядчика).</w:t>
      </w:r>
    </w:p>
    <w:p w14:paraId="4B91E25E" w14:textId="2149F582" w:rsidR="00C21613" w:rsidRPr="006C63CA" w:rsidRDefault="00C21613" w:rsidP="00C2161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6C63CA">
        <w:rPr>
          <w:sz w:val="26"/>
          <w:szCs w:val="26"/>
        </w:rPr>
        <w:t>Количество ремонтных баз и их оснащение.</w:t>
      </w:r>
    </w:p>
    <w:p w14:paraId="36A61441" w14:textId="36AF5F77" w:rsidR="00C21613" w:rsidRPr="006C63CA" w:rsidRDefault="00C21613" w:rsidP="00C2161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6C63CA">
        <w:rPr>
          <w:sz w:val="26"/>
          <w:szCs w:val="26"/>
        </w:rPr>
        <w:t>Ремонтная база (основная) - расположение указано в п.</w:t>
      </w:r>
      <w:r w:rsidR="00075D18">
        <w:rPr>
          <w:sz w:val="26"/>
          <w:szCs w:val="26"/>
        </w:rPr>
        <w:t>3.1.6</w:t>
      </w:r>
      <w:r w:rsidRPr="006C63CA">
        <w:rPr>
          <w:sz w:val="26"/>
          <w:szCs w:val="26"/>
        </w:rPr>
        <w:t>. настоящего ТЗ.</w:t>
      </w:r>
    </w:p>
    <w:p w14:paraId="1C63CEDE" w14:textId="77777777" w:rsidR="00C21613" w:rsidRPr="006C63CA" w:rsidRDefault="00C21613" w:rsidP="00C21613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Pr="006C63CA">
        <w:rPr>
          <w:sz w:val="26"/>
          <w:szCs w:val="26"/>
        </w:rPr>
        <w:t>Вторая и последующие дополнительные ремонтные базы* Подрядчика должны располагаться и выполнять работы по проведению ремонтов на следующих территориях:</w:t>
      </w:r>
    </w:p>
    <w:p w14:paraId="3C03D88A" w14:textId="77777777" w:rsidR="00C21613" w:rsidRPr="006C63CA" w:rsidRDefault="00C21613" w:rsidP="00C21613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6C63CA">
        <w:rPr>
          <w:b/>
          <w:sz w:val="26"/>
          <w:szCs w:val="26"/>
        </w:rPr>
        <w:t>Места расположения дополнительных ремонтных баз</w:t>
      </w:r>
    </w:p>
    <w:p w14:paraId="7A970151" w14:textId="70FC55A7" w:rsidR="00C21613" w:rsidRPr="006C63CA" w:rsidRDefault="00165341" w:rsidP="00C21613">
      <w:pPr>
        <w:ind w:firstLine="708"/>
        <w:jc w:val="both"/>
        <w:rPr>
          <w:b/>
          <w:sz w:val="26"/>
          <w:szCs w:val="26"/>
        </w:rPr>
      </w:pPr>
      <w:r w:rsidRPr="006C63CA">
        <w:rPr>
          <w:b/>
          <w:sz w:val="26"/>
          <w:szCs w:val="26"/>
        </w:rPr>
        <w:t>- г. Троицк (в радиусе 30 километров), исключая территории с ограничением движения грузового автотранспорта, платных дорог).</w:t>
      </w:r>
    </w:p>
    <w:p w14:paraId="0E1A82CE" w14:textId="77777777" w:rsidR="00C21613" w:rsidRPr="006C63CA" w:rsidRDefault="00C21613" w:rsidP="00C21613">
      <w:pPr>
        <w:ind w:firstLine="708"/>
        <w:jc w:val="both"/>
        <w:rPr>
          <w:b/>
          <w:sz w:val="26"/>
          <w:szCs w:val="26"/>
        </w:rPr>
      </w:pPr>
      <w:r w:rsidRPr="006C63CA">
        <w:rPr>
          <w:b/>
          <w:sz w:val="26"/>
          <w:szCs w:val="26"/>
        </w:rPr>
        <w:t>- г. Московский (в радиусе 30 километров);</w:t>
      </w:r>
    </w:p>
    <w:p w14:paraId="04F9549E" w14:textId="3F32518D" w:rsidR="00305965" w:rsidRDefault="00C21613" w:rsidP="00C21613">
      <w:pPr>
        <w:ind w:firstLine="708"/>
        <w:jc w:val="both"/>
        <w:rPr>
          <w:sz w:val="26"/>
          <w:szCs w:val="26"/>
        </w:rPr>
      </w:pPr>
      <w:r w:rsidRPr="006C63CA">
        <w:rPr>
          <w:b/>
          <w:sz w:val="26"/>
          <w:szCs w:val="26"/>
        </w:rPr>
        <w:t>М.О.,г. Подольск (в радиусе 30 километров)</w:t>
      </w:r>
      <w:r>
        <w:rPr>
          <w:b/>
          <w:sz w:val="26"/>
          <w:szCs w:val="26"/>
        </w:rPr>
        <w:t>.</w:t>
      </w:r>
    </w:p>
    <w:p w14:paraId="0C6081B5" w14:textId="77777777" w:rsidR="006C63CA" w:rsidRPr="00305965" w:rsidRDefault="006C63CA" w:rsidP="00305965">
      <w:pPr>
        <w:jc w:val="both"/>
        <w:rPr>
          <w:sz w:val="26"/>
          <w:szCs w:val="26"/>
        </w:rPr>
      </w:pPr>
    </w:p>
    <w:p w14:paraId="6A95D03E" w14:textId="587B1542" w:rsidR="00B0479E" w:rsidRPr="006C63CA" w:rsidRDefault="00B0479E" w:rsidP="006C63CA">
      <w:pPr>
        <w:pStyle w:val="ab"/>
        <w:numPr>
          <w:ilvl w:val="0"/>
          <w:numId w:val="23"/>
        </w:numPr>
        <w:tabs>
          <w:tab w:val="left" w:pos="851"/>
          <w:tab w:val="left" w:pos="1134"/>
        </w:tabs>
        <w:snapToGrid w:val="0"/>
        <w:jc w:val="both"/>
        <w:rPr>
          <w:b/>
          <w:sz w:val="26"/>
          <w:szCs w:val="26"/>
        </w:rPr>
      </w:pPr>
      <w:r w:rsidRPr="006C63CA">
        <w:rPr>
          <w:b/>
          <w:sz w:val="26"/>
          <w:szCs w:val="26"/>
        </w:rPr>
        <w:t>Оценочные критерии:</w:t>
      </w: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27"/>
        <w:gridCol w:w="992"/>
        <w:gridCol w:w="1276"/>
        <w:gridCol w:w="1369"/>
        <w:gridCol w:w="1446"/>
      </w:tblGrid>
      <w:tr w:rsidR="00B0479E" w:rsidRPr="006323BD" w14:paraId="508CD067" w14:textId="77777777" w:rsidTr="00D80748">
        <w:trPr>
          <w:trHeight w:val="427"/>
          <w:tblHeader/>
        </w:trPr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D483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4DFA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Весовой коэффициент</w:t>
            </w:r>
          </w:p>
        </w:tc>
        <w:tc>
          <w:tcPr>
            <w:tcW w:w="4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45FD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Наименование участника</w:t>
            </w:r>
          </w:p>
        </w:tc>
      </w:tr>
      <w:tr w:rsidR="00B0479E" w:rsidRPr="006323BD" w14:paraId="1B7C460A" w14:textId="77777777" w:rsidTr="00D80748">
        <w:trPr>
          <w:trHeight w:val="363"/>
          <w:tblHeader/>
        </w:trPr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E2EC" w14:textId="77777777" w:rsidR="00B0479E" w:rsidRPr="006323BD" w:rsidRDefault="00B0479E" w:rsidP="00D00DE4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59F8" w14:textId="77777777" w:rsidR="00B0479E" w:rsidRPr="006323BD" w:rsidRDefault="00B0479E" w:rsidP="00D00DE4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93798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Балл по шкале оценки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6740D" w14:textId="77777777" w:rsidR="00B0479E" w:rsidRPr="006323BD" w:rsidRDefault="00B0479E" w:rsidP="00D00DE4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Оценка участника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EC22E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Фактическое значение показателя</w:t>
            </w:r>
          </w:p>
        </w:tc>
      </w:tr>
      <w:tr w:rsidR="00B0479E" w:rsidRPr="006323BD" w14:paraId="10C219B1" w14:textId="77777777" w:rsidTr="00D80748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B39F" w14:textId="77777777" w:rsidR="00B0479E" w:rsidRPr="006323BD" w:rsidRDefault="00B0479E" w:rsidP="00D00DE4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1. Профессионализм и наличие производственных мощностей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80E7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E2D9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323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A33B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E6C7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0479E" w:rsidRPr="006323BD" w14:paraId="2D38B4E8" w14:textId="77777777" w:rsidTr="00D80748">
        <w:trPr>
          <w:trHeight w:val="861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5407" w14:textId="0691A0E8" w:rsidR="00B0479E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323BD">
              <w:rPr>
                <w:bCs/>
                <w:sz w:val="20"/>
                <w:szCs w:val="20"/>
              </w:rPr>
              <w:t xml:space="preserve">1.1. </w:t>
            </w:r>
            <w:r w:rsidRPr="007B4959">
              <w:rPr>
                <w:bCs/>
                <w:sz w:val="20"/>
                <w:szCs w:val="20"/>
              </w:rPr>
              <w:t xml:space="preserve">Наличие у Участника Службы/отдела технического контроля за проведением технического обслуживания, ремонта, </w:t>
            </w:r>
            <w:r w:rsidR="00165341" w:rsidRPr="007B4959">
              <w:rPr>
                <w:bCs/>
                <w:sz w:val="20"/>
                <w:szCs w:val="20"/>
              </w:rPr>
              <w:t>подтверждённого</w:t>
            </w:r>
            <w:r w:rsidRPr="007B4959">
              <w:rPr>
                <w:bCs/>
                <w:sz w:val="20"/>
                <w:szCs w:val="20"/>
              </w:rPr>
              <w:t xml:space="preserve"> «Положением о службе/отделе технического контроля за проведением технического обслуживания», ремонта, «Приказом о назначении специалиста, ответственного за проведение технического контроля», </w:t>
            </w:r>
            <w:r w:rsidRPr="003B7D48">
              <w:rPr>
                <w:bCs/>
                <w:sz w:val="20"/>
                <w:szCs w:val="20"/>
              </w:rPr>
              <w:t>«Технических условий на проведение работ по ремонту, технологические карты сварки».</w:t>
            </w:r>
          </w:p>
          <w:p w14:paraId="678430E9" w14:textId="77777777" w:rsidR="00B0479E" w:rsidRPr="000F3C17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0F3C17">
              <w:rPr>
                <w:bCs/>
                <w:sz w:val="20"/>
                <w:szCs w:val="20"/>
              </w:rPr>
              <w:t>Предоставить копию положения/приказа/технических условий</w:t>
            </w:r>
          </w:p>
          <w:p w14:paraId="55554677" w14:textId="77777777" w:rsidR="00B0479E" w:rsidRPr="000F3C17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0F3C17">
              <w:rPr>
                <w:bCs/>
                <w:sz w:val="20"/>
                <w:szCs w:val="20"/>
              </w:rPr>
              <w:t>Отсутствие ОТК / отсутствие подтверждающих документов = 0 баллов.</w:t>
            </w:r>
          </w:p>
          <w:p w14:paraId="437D3725" w14:textId="77777777" w:rsidR="00B0479E" w:rsidRPr="000F3C17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0F3C17">
              <w:rPr>
                <w:bCs/>
                <w:sz w:val="20"/>
                <w:szCs w:val="20"/>
              </w:rPr>
              <w:t>Наличие ОТК/предоставление не полного комплекта документов=50 баллов</w:t>
            </w:r>
          </w:p>
          <w:p w14:paraId="35B96035" w14:textId="77777777" w:rsidR="00B0479E" w:rsidRPr="006323BD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0F3C17">
              <w:rPr>
                <w:bCs/>
                <w:sz w:val="20"/>
                <w:szCs w:val="20"/>
              </w:rPr>
              <w:t>Наличие ОТК/ предоставление полного комплекта документов = 100 баллов.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9BF6" w14:textId="77777777" w:rsidR="00B0479E" w:rsidRPr="006323BD" w:rsidRDefault="00B0479E" w:rsidP="00D00D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323BD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E384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0CCD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0A1B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0479E" w:rsidRPr="006323BD" w14:paraId="1DA5B0C8" w14:textId="77777777" w:rsidTr="00D80748">
        <w:trPr>
          <w:trHeight w:val="861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EEF0" w14:textId="0483E402" w:rsidR="00B0479E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323BD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2</w:t>
            </w:r>
            <w:r w:rsidRPr="006323BD">
              <w:rPr>
                <w:bCs/>
                <w:sz w:val="20"/>
                <w:szCs w:val="20"/>
              </w:rPr>
              <w:t xml:space="preserve">. Наличие опыта </w:t>
            </w:r>
            <w:r w:rsidRPr="008122B2">
              <w:rPr>
                <w:bCs/>
                <w:sz w:val="20"/>
                <w:szCs w:val="20"/>
              </w:rPr>
              <w:t>выполнения ремонта ПС (автогидроподъёмники, краны, краны манипуляторы)</w:t>
            </w:r>
            <w:r>
              <w:rPr>
                <w:bCs/>
                <w:sz w:val="20"/>
                <w:szCs w:val="20"/>
              </w:rPr>
              <w:t xml:space="preserve"> с ценой договора</w:t>
            </w:r>
            <w:r w:rsidRPr="006323BD">
              <w:rPr>
                <w:bCs/>
                <w:sz w:val="20"/>
                <w:szCs w:val="20"/>
              </w:rPr>
              <w:t xml:space="preserve"> не менее </w:t>
            </w:r>
            <w:r w:rsidR="00015B0C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0% от</w:t>
            </w:r>
            <w:r w:rsidRPr="006323BD">
              <w:rPr>
                <w:bCs/>
                <w:sz w:val="20"/>
                <w:szCs w:val="20"/>
              </w:rPr>
              <w:t xml:space="preserve"> стоимости настоящего лота за последние 5 лет</w:t>
            </w:r>
            <w:r w:rsidR="00D80748">
              <w:rPr>
                <w:bCs/>
                <w:sz w:val="20"/>
                <w:szCs w:val="20"/>
              </w:rPr>
              <w:t xml:space="preserve"> с момента размещения извещения о проведении ТЗП</w:t>
            </w:r>
            <w:r w:rsidRPr="006323BD">
              <w:rPr>
                <w:bCs/>
                <w:sz w:val="20"/>
                <w:szCs w:val="20"/>
              </w:rPr>
              <w:t xml:space="preserve">. </w:t>
            </w:r>
          </w:p>
          <w:p w14:paraId="345B520B" w14:textId="77777777" w:rsidR="00B0479E" w:rsidRPr="006323BD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Предоставить копии договоров и а</w:t>
            </w:r>
            <w:r w:rsidRPr="006323BD">
              <w:rPr>
                <w:bCs/>
                <w:sz w:val="20"/>
                <w:szCs w:val="20"/>
              </w:rPr>
              <w:t>ктов выполне</w:t>
            </w:r>
            <w:r>
              <w:rPr>
                <w:bCs/>
                <w:sz w:val="20"/>
                <w:szCs w:val="20"/>
              </w:rPr>
              <w:t>нных</w:t>
            </w:r>
            <w:r w:rsidRPr="006323BD">
              <w:rPr>
                <w:bCs/>
                <w:sz w:val="20"/>
                <w:szCs w:val="20"/>
              </w:rPr>
              <w:t xml:space="preserve"> работ</w:t>
            </w:r>
          </w:p>
          <w:p w14:paraId="2E67365B" w14:textId="35DB1B70" w:rsidR="00B0479E" w:rsidRPr="006323BD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6323BD">
              <w:rPr>
                <w:bCs/>
                <w:sz w:val="20"/>
                <w:szCs w:val="20"/>
              </w:rPr>
              <w:t>- отсутствие выполненных договоров за последние 5 лет</w:t>
            </w:r>
            <w:r w:rsidR="00D80748" w:rsidRPr="00D80748">
              <w:rPr>
                <w:bCs/>
                <w:sz w:val="20"/>
                <w:szCs w:val="20"/>
              </w:rPr>
              <w:t xml:space="preserve"> </w:t>
            </w:r>
            <w:r w:rsidR="00D80748">
              <w:rPr>
                <w:bCs/>
                <w:sz w:val="20"/>
                <w:szCs w:val="20"/>
              </w:rPr>
              <w:t>с момента размещения извещения о проведении ТЗП</w:t>
            </w:r>
            <w:r w:rsidRPr="006323BD">
              <w:rPr>
                <w:bCs/>
                <w:sz w:val="20"/>
                <w:szCs w:val="20"/>
              </w:rPr>
              <w:t xml:space="preserve"> – 0 балла.</w:t>
            </w:r>
          </w:p>
          <w:p w14:paraId="489D0A0A" w14:textId="77777777" w:rsidR="00B0479E" w:rsidRPr="006323BD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- 1-3 договора – 30 баллов</w:t>
            </w:r>
            <w:r w:rsidRPr="006323BD">
              <w:rPr>
                <w:bCs/>
                <w:sz w:val="20"/>
                <w:szCs w:val="20"/>
              </w:rPr>
              <w:t>;</w:t>
            </w:r>
          </w:p>
          <w:p w14:paraId="4B96F853" w14:textId="77777777" w:rsidR="00B0479E" w:rsidRPr="006323BD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- 4-6 договоров – 50</w:t>
            </w:r>
            <w:r w:rsidRPr="006323BD">
              <w:rPr>
                <w:bCs/>
                <w:sz w:val="20"/>
                <w:szCs w:val="20"/>
              </w:rPr>
              <w:t xml:space="preserve"> баллов;</w:t>
            </w:r>
          </w:p>
          <w:p w14:paraId="79C1680F" w14:textId="77777777" w:rsidR="00B0479E" w:rsidRPr="006323BD" w:rsidRDefault="00B0479E" w:rsidP="00D00DE4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- 7 и более договоров – 100</w:t>
            </w:r>
            <w:r w:rsidRPr="006323BD">
              <w:rPr>
                <w:bCs/>
                <w:sz w:val="20"/>
                <w:szCs w:val="20"/>
              </w:rPr>
              <w:t xml:space="preserve"> баллов;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F479" w14:textId="77777777" w:rsidR="00B0479E" w:rsidRPr="006323BD" w:rsidRDefault="00B0479E" w:rsidP="00D00D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323BD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8486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D5DC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0FD8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0479E" w:rsidRPr="006323BD" w14:paraId="5AC7DDD3" w14:textId="77777777" w:rsidTr="00D80748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B501" w14:textId="77777777" w:rsidR="00B0479E" w:rsidRPr="006323BD" w:rsidRDefault="00B0479E" w:rsidP="00D00DE4">
            <w:pPr>
              <w:spacing w:line="276" w:lineRule="auto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i/>
                <w:color w:val="000000"/>
                <w:sz w:val="20"/>
                <w:szCs w:val="20"/>
              </w:rPr>
              <w:t>Итого по разделу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EB16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i/>
                <w:color w:val="000000"/>
                <w:sz w:val="20"/>
                <w:szCs w:val="20"/>
              </w:rPr>
              <w:t>0,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916B" w14:textId="77777777" w:rsidR="00B0479E" w:rsidRPr="006323BD" w:rsidRDefault="00B0479E" w:rsidP="00D00DE4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6323BD">
              <w:rPr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9B53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96BE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i/>
                <w:color w:val="000000"/>
                <w:sz w:val="20"/>
                <w:szCs w:val="20"/>
              </w:rPr>
              <w:t> </w:t>
            </w:r>
          </w:p>
        </w:tc>
      </w:tr>
      <w:tr w:rsidR="00B0479E" w:rsidRPr="006323BD" w14:paraId="61B82261" w14:textId="77777777" w:rsidTr="00D80748">
        <w:trPr>
          <w:cantSplit/>
          <w:trHeight w:val="510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C995" w14:textId="77777777" w:rsidR="00B0479E" w:rsidRPr="006323BD" w:rsidRDefault="00B0479E" w:rsidP="00D00DE4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6323BD">
              <w:rPr>
                <w:b/>
                <w:bCs/>
                <w:sz w:val="20"/>
                <w:szCs w:val="20"/>
              </w:rPr>
              <w:lastRenderedPageBreak/>
              <w:t xml:space="preserve">2. Цена предложения </w:t>
            </w:r>
          </w:p>
          <w:p w14:paraId="1A2188C5" w14:textId="77777777" w:rsidR="00552F47" w:rsidRPr="00FF2671" w:rsidRDefault="00B0479E" w:rsidP="00552F47">
            <w:pPr>
              <w:jc w:val="both"/>
            </w:pPr>
            <w:r w:rsidRPr="006323BD">
              <w:rPr>
                <w:sz w:val="20"/>
                <w:szCs w:val="20"/>
              </w:rPr>
              <w:t xml:space="preserve"> </w:t>
            </w:r>
            <w:r w:rsidR="00552F47" w:rsidRPr="00FF2671">
              <w:t xml:space="preserve">Цена предложения </w:t>
            </w:r>
          </w:p>
          <w:p w14:paraId="13889CC6" w14:textId="77777777" w:rsidR="00552F47" w:rsidRPr="00FF2671" w:rsidRDefault="00552F47" w:rsidP="00552F47">
            <w:pPr>
              <w:widowControl w:val="0"/>
              <w:autoSpaceDE w:val="0"/>
              <w:autoSpaceDN w:val="0"/>
              <w:adjustRightInd w:val="0"/>
              <w:jc w:val="both"/>
            </w:pPr>
            <w:r w:rsidRPr="00FF2671">
              <w:t xml:space="preserve"> Оценка участника определяется по формуле:</w:t>
            </w:r>
          </w:p>
          <w:p w14:paraId="7AF31C09" w14:textId="77777777" w:rsidR="00552F47" w:rsidRPr="00FF2671" w:rsidRDefault="00552F47" w:rsidP="00552F47">
            <w:pPr>
              <w:widowControl w:val="0"/>
              <w:autoSpaceDE w:val="0"/>
              <w:autoSpaceDN w:val="0"/>
              <w:adjustRightInd w:val="0"/>
              <w:ind w:left="49"/>
              <w:jc w:val="both"/>
            </w:pPr>
            <w:r w:rsidRPr="00FF2671">
              <w:t xml:space="preserve">             </w:t>
            </w:r>
            <w:r w:rsidRPr="00FF2671">
              <w:rPr>
                <w:lang w:val="en-US"/>
              </w:rPr>
              <w:t>S</w:t>
            </w:r>
            <w:r w:rsidRPr="00FF2671">
              <w:rPr>
                <w:vertAlign w:val="subscript"/>
                <w:lang w:val="en-US"/>
              </w:rPr>
              <w:t>max</w:t>
            </w:r>
            <w:r w:rsidRPr="00FF2671">
              <w:t xml:space="preserve"> - </w:t>
            </w:r>
            <w:r w:rsidRPr="00FF2671">
              <w:rPr>
                <w:lang w:val="en-US"/>
              </w:rPr>
              <w:t>S</w:t>
            </w:r>
            <w:r w:rsidRPr="00FF2671">
              <w:rPr>
                <w:vertAlign w:val="subscript"/>
                <w:lang w:val="en-US"/>
              </w:rPr>
              <w:t>i</w:t>
            </w:r>
          </w:p>
          <w:p w14:paraId="5B8789BE" w14:textId="77777777" w:rsidR="00552F47" w:rsidRPr="00FF2671" w:rsidRDefault="00552F47" w:rsidP="00552F47">
            <w:pPr>
              <w:widowControl w:val="0"/>
              <w:autoSpaceDE w:val="0"/>
              <w:autoSpaceDN w:val="0"/>
              <w:adjustRightInd w:val="0"/>
              <w:ind w:left="49"/>
              <w:jc w:val="both"/>
            </w:pPr>
            <w:r w:rsidRPr="00FF2671">
              <w:rPr>
                <w:lang w:val="en-US"/>
              </w:rPr>
              <w:t>Rs</w:t>
            </w:r>
            <w:r w:rsidRPr="00FF2671">
              <w:rPr>
                <w:vertAlign w:val="subscript"/>
                <w:lang w:val="en-US"/>
              </w:rPr>
              <w:t>i</w:t>
            </w:r>
            <w:r w:rsidRPr="00FF2671">
              <w:rPr>
                <w:lang w:val="en-US"/>
              </w:rPr>
              <w:t> </w:t>
            </w:r>
            <w:r w:rsidRPr="00FF2671">
              <w:t xml:space="preserve"> = --------------- </w:t>
            </w:r>
            <w:r w:rsidRPr="00FF2671">
              <w:rPr>
                <w:lang w:val="en-US"/>
              </w:rPr>
              <w:t>x</w:t>
            </w:r>
            <w:r w:rsidRPr="00FF2671">
              <w:t xml:space="preserve"> 100  баллов, где:</w:t>
            </w:r>
          </w:p>
          <w:p w14:paraId="79BC1D41" w14:textId="77777777" w:rsidR="00552F47" w:rsidRPr="00FF2671" w:rsidRDefault="00552F47" w:rsidP="00552F47">
            <w:pPr>
              <w:widowControl w:val="0"/>
              <w:autoSpaceDE w:val="0"/>
              <w:autoSpaceDN w:val="0"/>
              <w:adjustRightInd w:val="0"/>
              <w:ind w:left="49"/>
              <w:jc w:val="both"/>
              <w:rPr>
                <w:vertAlign w:val="subscript"/>
              </w:rPr>
            </w:pPr>
            <w:r w:rsidRPr="00FF2671">
              <w:t xml:space="preserve">             </w:t>
            </w:r>
            <w:r w:rsidRPr="00FF2671">
              <w:rPr>
                <w:lang w:val="en-US"/>
              </w:rPr>
              <w:t>S</w:t>
            </w:r>
            <w:r w:rsidRPr="00FF2671">
              <w:rPr>
                <w:vertAlign w:val="subscript"/>
                <w:lang w:val="en-US"/>
              </w:rPr>
              <w:t>max</w:t>
            </w:r>
            <w:r w:rsidRPr="00FF2671">
              <w:rPr>
                <w:vertAlign w:val="subscript"/>
              </w:rPr>
              <w:t xml:space="preserve"> </w:t>
            </w:r>
          </w:p>
          <w:p w14:paraId="40BB41A5" w14:textId="77777777" w:rsidR="00552F47" w:rsidRPr="00FF2671" w:rsidRDefault="00552F47" w:rsidP="00552F47">
            <w:pPr>
              <w:widowControl w:val="0"/>
              <w:autoSpaceDE w:val="0"/>
              <w:autoSpaceDN w:val="0"/>
              <w:adjustRightInd w:val="0"/>
              <w:ind w:left="49"/>
              <w:jc w:val="both"/>
            </w:pPr>
            <w:r w:rsidRPr="00FF2671">
              <w:t>R</w:t>
            </w:r>
            <w:r w:rsidRPr="00FF2671">
              <w:rPr>
                <w:lang w:val="en-US"/>
              </w:rPr>
              <w:t>s</w:t>
            </w:r>
            <w:r w:rsidRPr="00FF2671">
              <w:rPr>
                <w:vertAlign w:val="subscript"/>
                <w:lang w:val="en-US"/>
              </w:rPr>
              <w:t>i</w:t>
            </w:r>
            <w:r w:rsidRPr="00FF2671">
              <w:t>    - рейтинг i-й заявки по критерию стоимости,</w:t>
            </w:r>
          </w:p>
          <w:p w14:paraId="6AD23AAB" w14:textId="77777777" w:rsidR="00552F47" w:rsidRPr="00DB5147" w:rsidRDefault="00552F47" w:rsidP="00552F47">
            <w:pPr>
              <w:autoSpaceDE w:val="0"/>
              <w:autoSpaceDN w:val="0"/>
              <w:jc w:val="both"/>
            </w:pPr>
            <w:r w:rsidRPr="00DB5147">
              <w:t xml:space="preserve">Smax   -  </w:t>
            </w:r>
            <w:r w:rsidRPr="0097711E">
              <w:t>стоимость 1 чел.- часа</w:t>
            </w:r>
            <w:r w:rsidRPr="00DB5147">
              <w:t>, установленн</w:t>
            </w:r>
            <w:r>
              <w:t>ая</w:t>
            </w:r>
            <w:r w:rsidRPr="00DB5147">
              <w:t xml:space="preserve"> документацией о закупке;</w:t>
            </w:r>
          </w:p>
          <w:p w14:paraId="357AB6D6" w14:textId="1E21A942" w:rsidR="00B0479E" w:rsidRPr="006323BD" w:rsidRDefault="00552F47" w:rsidP="00552F4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B5147">
              <w:t>Si      - </w:t>
            </w:r>
            <w:r w:rsidRPr="0097711E">
              <w:t>стоимость 1 чел.- часа</w:t>
            </w:r>
            <w:r w:rsidRPr="00DB5147">
              <w:t>, представленн</w:t>
            </w:r>
            <w:r>
              <w:t>ая</w:t>
            </w:r>
            <w:r w:rsidRPr="00DB5147">
              <w:t xml:space="preserve"> </w:t>
            </w:r>
            <w:r w:rsidRPr="00DB5147">
              <w:rPr>
                <w:lang w:val="en-US"/>
              </w:rPr>
              <w:t>i</w:t>
            </w:r>
            <w:r w:rsidRPr="00DB5147">
              <w:t>-ым участником;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F98C" w14:textId="77777777" w:rsidR="00B0479E" w:rsidRPr="006323BD" w:rsidRDefault="00B0479E" w:rsidP="00D00DE4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6323BD">
              <w:rPr>
                <w:bCs/>
                <w:color w:val="000000"/>
                <w:sz w:val="20"/>
                <w:szCs w:val="20"/>
              </w:rPr>
              <w:t>0,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467B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8F43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C81F" w14:textId="77777777" w:rsidR="00B0479E" w:rsidRPr="006323BD" w:rsidRDefault="00B0479E" w:rsidP="00D00DE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0479E" w:rsidRPr="006323BD" w14:paraId="1B935076" w14:textId="77777777" w:rsidTr="00D80748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CA43" w14:textId="77777777" w:rsidR="00B0479E" w:rsidRPr="006323BD" w:rsidRDefault="00B0479E" w:rsidP="00D00DE4">
            <w:pPr>
              <w:spacing w:line="276" w:lineRule="auto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i/>
                <w:color w:val="000000"/>
                <w:sz w:val="20"/>
                <w:szCs w:val="20"/>
              </w:rPr>
              <w:t>Итого по разделу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632E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i/>
                <w:color w:val="000000"/>
                <w:sz w:val="20"/>
                <w:szCs w:val="20"/>
              </w:rPr>
              <w:t>0,</w:t>
            </w:r>
            <w:r>
              <w:rPr>
                <w:b/>
                <w:bCs/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927C" w14:textId="77777777" w:rsidR="00B0479E" w:rsidRPr="006323BD" w:rsidRDefault="00B0479E" w:rsidP="00D00DE4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6323BD">
              <w:rPr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706B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9CC0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0479E" w:rsidRPr="006323BD" w14:paraId="6AF08482" w14:textId="77777777" w:rsidTr="00D80748">
        <w:trPr>
          <w:trHeight w:val="300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891E" w14:textId="77777777" w:rsidR="00B0479E" w:rsidRPr="006323BD" w:rsidRDefault="00B0479E" w:rsidP="00D00DE4">
            <w:pPr>
              <w:spacing w:line="276" w:lineRule="auto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i/>
                <w:color w:val="000000"/>
                <w:sz w:val="20"/>
                <w:szCs w:val="20"/>
              </w:rPr>
              <w:t>Итого по всем разделам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4454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6323BD">
              <w:rPr>
                <w:b/>
                <w:bCs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0AE1" w14:textId="77777777" w:rsidR="00B0479E" w:rsidRPr="006323BD" w:rsidRDefault="00B0479E" w:rsidP="00D00DE4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34B3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A480" w14:textId="77777777" w:rsidR="00B0479E" w:rsidRPr="006323BD" w:rsidRDefault="00B0479E" w:rsidP="00D00DE4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8187068" w14:textId="77777777" w:rsidR="00B0479E" w:rsidRDefault="00B0479E" w:rsidP="00B0479E">
      <w:pPr>
        <w:pStyle w:val="Default"/>
        <w:ind w:firstLine="708"/>
        <w:rPr>
          <w:sz w:val="26"/>
          <w:szCs w:val="26"/>
        </w:rPr>
      </w:pPr>
    </w:p>
    <w:p w14:paraId="4C9CFEF3" w14:textId="4D292B90" w:rsidR="00B0479E" w:rsidRDefault="00B0479E" w:rsidP="00B0479E">
      <w:pPr>
        <w:pStyle w:val="Default"/>
        <w:ind w:firstLine="708"/>
        <w:jc w:val="both"/>
        <w:rPr>
          <w:sz w:val="26"/>
          <w:szCs w:val="26"/>
        </w:rPr>
      </w:pPr>
      <w:r w:rsidRPr="00E2192D">
        <w:rPr>
          <w:sz w:val="26"/>
          <w:szCs w:val="26"/>
        </w:rPr>
        <w:t xml:space="preserve">Полученные </w:t>
      </w:r>
      <w:r w:rsidR="00165341" w:rsidRPr="00E2192D">
        <w:rPr>
          <w:sz w:val="26"/>
          <w:szCs w:val="26"/>
        </w:rPr>
        <w:t>расчётные</w:t>
      </w:r>
      <w:r w:rsidRPr="00E2192D">
        <w:rPr>
          <w:sz w:val="26"/>
          <w:szCs w:val="26"/>
        </w:rPr>
        <w:t xml:space="preserve"> значения оценки по каждому критерию (ценовому и неценовым), применяются для </w:t>
      </w:r>
      <w:r w:rsidR="00165341" w:rsidRPr="00E2192D">
        <w:rPr>
          <w:sz w:val="26"/>
          <w:szCs w:val="26"/>
        </w:rPr>
        <w:t>расчёта</w:t>
      </w:r>
      <w:r w:rsidRPr="00E2192D">
        <w:rPr>
          <w:sz w:val="26"/>
          <w:szCs w:val="26"/>
        </w:rPr>
        <w:t xml:space="preserve">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</w:t>
      </w:r>
      <w:r w:rsidR="00165341" w:rsidRPr="00E2192D">
        <w:rPr>
          <w:sz w:val="26"/>
          <w:szCs w:val="26"/>
        </w:rPr>
        <w:t>учётом</w:t>
      </w:r>
      <w:r w:rsidRPr="00E2192D">
        <w:rPr>
          <w:sz w:val="26"/>
          <w:szCs w:val="26"/>
        </w:rPr>
        <w:t xml:space="preserve"> их весовых коэффициентов: </w:t>
      </w:r>
    </w:p>
    <w:p w14:paraId="3DEDA0D2" w14:textId="77777777" w:rsidR="00B0479E" w:rsidRDefault="00B0479E" w:rsidP="00B0479E">
      <w:pPr>
        <w:pStyle w:val="Default"/>
        <w:jc w:val="both"/>
        <w:rPr>
          <w:sz w:val="26"/>
          <w:szCs w:val="26"/>
        </w:rPr>
      </w:pPr>
      <w:r w:rsidRPr="00E2192D">
        <w:rPr>
          <w:sz w:val="26"/>
          <w:szCs w:val="26"/>
        </w:rPr>
        <w:t xml:space="preserve">Ri = (R1 x V1) +…+ (Rm x Vm), где: </w:t>
      </w:r>
    </w:p>
    <w:p w14:paraId="603F6B62" w14:textId="77777777" w:rsidR="00B0479E" w:rsidRDefault="00B0479E" w:rsidP="00B0479E">
      <w:pPr>
        <w:pStyle w:val="Default"/>
        <w:jc w:val="both"/>
        <w:rPr>
          <w:sz w:val="26"/>
          <w:szCs w:val="26"/>
        </w:rPr>
      </w:pPr>
      <w:r w:rsidRPr="00E2192D">
        <w:rPr>
          <w:sz w:val="26"/>
          <w:szCs w:val="26"/>
        </w:rPr>
        <w:t xml:space="preserve">Ri - общий рейтинг предпочтительности i-й заявки; </w:t>
      </w:r>
    </w:p>
    <w:p w14:paraId="7C07794C" w14:textId="77777777" w:rsidR="00B0479E" w:rsidRDefault="00B0479E" w:rsidP="00B0479E">
      <w:pPr>
        <w:pStyle w:val="Default"/>
        <w:jc w:val="both"/>
        <w:rPr>
          <w:sz w:val="26"/>
          <w:szCs w:val="26"/>
        </w:rPr>
      </w:pPr>
      <w:r w:rsidRPr="00E2192D">
        <w:rPr>
          <w:sz w:val="26"/>
          <w:szCs w:val="26"/>
        </w:rPr>
        <w:t xml:space="preserve">R1, …, Rm – оценка в баллах по соответствующему критерию </w:t>
      </w:r>
    </w:p>
    <w:p w14:paraId="45C54BA0" w14:textId="77777777" w:rsidR="00B0479E" w:rsidRDefault="00B0479E" w:rsidP="00B0479E">
      <w:pPr>
        <w:pStyle w:val="Default"/>
        <w:jc w:val="both"/>
        <w:rPr>
          <w:sz w:val="26"/>
          <w:szCs w:val="26"/>
        </w:rPr>
      </w:pPr>
      <w:r w:rsidRPr="00E2192D">
        <w:rPr>
          <w:sz w:val="26"/>
          <w:szCs w:val="26"/>
        </w:rPr>
        <w:t>V1, …, Vm – весовые коэффициенты соответствующих критериев.</w:t>
      </w:r>
    </w:p>
    <w:p w14:paraId="3CF30C12" w14:textId="61E8859E" w:rsidR="00B0479E" w:rsidRDefault="00B0479E" w:rsidP="00B0479E">
      <w:pPr>
        <w:pStyle w:val="Default"/>
        <w:ind w:firstLine="708"/>
        <w:jc w:val="both"/>
        <w:rPr>
          <w:sz w:val="26"/>
          <w:szCs w:val="26"/>
        </w:rPr>
      </w:pPr>
      <w:r w:rsidRPr="00E2192D">
        <w:rPr>
          <w:sz w:val="26"/>
          <w:szCs w:val="26"/>
        </w:rPr>
        <w:t xml:space="preserve">При осуществлении </w:t>
      </w:r>
      <w:r w:rsidR="00165341" w:rsidRPr="00E2192D">
        <w:rPr>
          <w:sz w:val="26"/>
          <w:szCs w:val="26"/>
        </w:rPr>
        <w:t>расчёта</w:t>
      </w:r>
      <w:r w:rsidRPr="00E2192D">
        <w:rPr>
          <w:sz w:val="26"/>
          <w:szCs w:val="26"/>
        </w:rPr>
        <w:t xml:space="preserve"> значения по каждому критерию Заказчик вправе осуществлять </w:t>
      </w:r>
      <w:r w:rsidR="00165341" w:rsidRPr="00E2192D">
        <w:rPr>
          <w:sz w:val="26"/>
          <w:szCs w:val="26"/>
        </w:rPr>
        <w:t>расчёт</w:t>
      </w:r>
      <w:r w:rsidRPr="00E2192D">
        <w:rPr>
          <w:sz w:val="26"/>
          <w:szCs w:val="26"/>
        </w:rPr>
        <w:t xml:space="preserve">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5322EB4D" w14:textId="0FE2A5D1" w:rsidR="00B0479E" w:rsidRDefault="00B0479E" w:rsidP="00B0479E">
      <w:pPr>
        <w:pStyle w:val="Default"/>
        <w:ind w:firstLine="708"/>
        <w:jc w:val="both"/>
        <w:rPr>
          <w:sz w:val="26"/>
          <w:szCs w:val="26"/>
        </w:rPr>
      </w:pPr>
      <w:r w:rsidRPr="00E2192D">
        <w:rPr>
          <w:sz w:val="26"/>
          <w:szCs w:val="26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r w:rsidR="00165341" w:rsidRPr="00E2192D">
        <w:rPr>
          <w:sz w:val="26"/>
          <w:szCs w:val="26"/>
        </w:rPr>
        <w:t>участие,</w:t>
      </w:r>
      <w:r w:rsidRPr="00E2192D">
        <w:rPr>
          <w:sz w:val="26"/>
          <w:szCs w:val="26"/>
        </w:rPr>
        <w:t xml:space="preserve"> в закупке которого поступила ранее других заявок.</w:t>
      </w:r>
    </w:p>
    <w:p w14:paraId="7DA9BDDD" w14:textId="77777777" w:rsidR="00B0479E" w:rsidRDefault="00B0479E" w:rsidP="00B0479E">
      <w:pPr>
        <w:pStyle w:val="Default"/>
        <w:rPr>
          <w:sz w:val="26"/>
          <w:szCs w:val="26"/>
        </w:rPr>
      </w:pPr>
    </w:p>
    <w:p w14:paraId="73E5BFC4" w14:textId="77777777" w:rsidR="00B0479E" w:rsidRPr="0082428E" w:rsidRDefault="00B0479E" w:rsidP="00B0479E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82428E">
        <w:rPr>
          <w:b/>
          <w:sz w:val="26"/>
          <w:szCs w:val="26"/>
        </w:rPr>
        <w:t>.</w:t>
      </w:r>
      <w:r w:rsidRPr="0082428E">
        <w:rPr>
          <w:sz w:val="26"/>
          <w:szCs w:val="26"/>
        </w:rPr>
        <w:t xml:space="preserve"> </w:t>
      </w:r>
      <w:r w:rsidRPr="0082428E">
        <w:rPr>
          <w:b/>
          <w:sz w:val="26"/>
          <w:szCs w:val="26"/>
        </w:rPr>
        <w:t xml:space="preserve">Нормативно-техническая документация на проводимые работы. </w:t>
      </w:r>
    </w:p>
    <w:p w14:paraId="4FFAC567" w14:textId="6E3195D5" w:rsidR="00B0479E" w:rsidRDefault="00C01AB9" w:rsidP="00B0479E">
      <w:pPr>
        <w:jc w:val="both"/>
        <w:rPr>
          <w:sz w:val="26"/>
          <w:szCs w:val="26"/>
        </w:rPr>
      </w:pPr>
      <w:hyperlink r:id="rId8" w:history="1">
        <w:r w:rsidR="00B0479E" w:rsidRPr="0082428E">
          <w:rPr>
            <w:sz w:val="26"/>
            <w:szCs w:val="26"/>
          </w:rPr>
          <w:t>- Ф</w:t>
        </w:r>
        <w:r w:rsidR="00B0479E">
          <w:rPr>
            <w:sz w:val="26"/>
            <w:szCs w:val="26"/>
          </w:rPr>
          <w:t>едеральные нормы и правила в области промышленной безопасности</w:t>
        </w:r>
        <w:r w:rsidR="00B0479E" w:rsidRPr="0082428E">
          <w:rPr>
            <w:sz w:val="26"/>
            <w:szCs w:val="26"/>
          </w:rPr>
          <w:t xml:space="preserve"> «</w:t>
        </w:r>
        <w:r w:rsidR="00B0479E" w:rsidRPr="0082428E">
          <w:rPr>
            <w:color w:val="000001"/>
            <w:sz w:val="26"/>
            <w:szCs w:val="26"/>
          </w:rPr>
          <w:t xml:space="preserve">Правила безопасности опасных производственных объектов, на которых используются </w:t>
        </w:r>
        <w:r w:rsidR="00165341" w:rsidRPr="0082428E">
          <w:rPr>
            <w:color w:val="000001"/>
            <w:sz w:val="26"/>
            <w:szCs w:val="26"/>
          </w:rPr>
          <w:t>подъёмные</w:t>
        </w:r>
        <w:r w:rsidR="00B0479E" w:rsidRPr="0082428E">
          <w:rPr>
            <w:color w:val="000001"/>
            <w:sz w:val="26"/>
            <w:szCs w:val="26"/>
          </w:rPr>
          <w:t xml:space="preserve"> сооружения» (утв. Приказом РТН от </w:t>
        </w:r>
        <w:r w:rsidR="00B0479E">
          <w:rPr>
            <w:color w:val="000001"/>
            <w:sz w:val="26"/>
            <w:szCs w:val="26"/>
          </w:rPr>
          <w:t>26.11.2020 г. № 461</w:t>
        </w:r>
        <w:r w:rsidR="00B0479E" w:rsidRPr="0082428E">
          <w:rPr>
            <w:color w:val="000001"/>
            <w:sz w:val="26"/>
            <w:szCs w:val="26"/>
          </w:rPr>
          <w:t>)</w:t>
        </w:r>
        <w:r w:rsidR="00B0479E" w:rsidRPr="0082428E">
          <w:rPr>
            <w:sz w:val="26"/>
            <w:szCs w:val="26"/>
          </w:rPr>
          <w:t>;</w:t>
        </w:r>
      </w:hyperlink>
    </w:p>
    <w:p w14:paraId="11D96408" w14:textId="1C3C4893" w:rsidR="00B0479E" w:rsidRPr="0082428E" w:rsidRDefault="00B0479E" w:rsidP="00B0479E">
      <w:pPr>
        <w:jc w:val="both"/>
        <w:rPr>
          <w:sz w:val="26"/>
          <w:szCs w:val="26"/>
        </w:rPr>
      </w:pPr>
      <w:r w:rsidRPr="0082428E">
        <w:rPr>
          <w:sz w:val="26"/>
          <w:szCs w:val="26"/>
        </w:rPr>
        <w:t>- "</w:t>
      </w:r>
      <w:r w:rsidR="00165341" w:rsidRPr="0082428E">
        <w:rPr>
          <w:sz w:val="26"/>
          <w:szCs w:val="26"/>
        </w:rPr>
        <w:t>ТР.</w:t>
      </w:r>
      <w:r w:rsidRPr="0082428E">
        <w:rPr>
          <w:sz w:val="26"/>
          <w:szCs w:val="26"/>
        </w:rPr>
        <w:t xml:space="preserve"> ТС 010/2011. Технический регламент Таможенного союза. О безопасности машин и оборудования" Решение Комиссии Таможенного союза от 18.10.2011 N 823;</w:t>
      </w:r>
    </w:p>
    <w:p w14:paraId="5BDF39A2" w14:textId="05AD8357" w:rsidR="00B0479E" w:rsidRDefault="00B0479E" w:rsidP="00B0479E">
      <w:pPr>
        <w:overflowPunct w:val="0"/>
        <w:jc w:val="both"/>
        <w:rPr>
          <w:sz w:val="26"/>
          <w:szCs w:val="26"/>
        </w:rPr>
      </w:pPr>
      <w:r w:rsidRPr="0082428E">
        <w:rPr>
          <w:sz w:val="26"/>
          <w:szCs w:val="26"/>
        </w:rPr>
        <w:t xml:space="preserve">- Паспорт, руководство по эксплуатации завода-изготовителя крана, крана-манипулятора, </w:t>
      </w:r>
      <w:r w:rsidR="00165341" w:rsidRPr="0082428E">
        <w:rPr>
          <w:sz w:val="26"/>
          <w:szCs w:val="26"/>
        </w:rPr>
        <w:t>подъёмника</w:t>
      </w:r>
      <w:r w:rsidRPr="0082428E">
        <w:rPr>
          <w:sz w:val="26"/>
          <w:szCs w:val="26"/>
        </w:rPr>
        <w:t xml:space="preserve"> (вышки);</w:t>
      </w:r>
    </w:p>
    <w:p w14:paraId="1DB2D492" w14:textId="136A2449" w:rsidR="00B0479E" w:rsidRPr="000F3C17" w:rsidRDefault="00B0479E" w:rsidP="00B0479E">
      <w:pPr>
        <w:overflowPunct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F3C17">
        <w:rPr>
          <w:sz w:val="26"/>
          <w:szCs w:val="26"/>
        </w:rPr>
        <w:t xml:space="preserve">РД 36-62-00. Оборудование </w:t>
      </w:r>
      <w:r w:rsidR="00165341" w:rsidRPr="000F3C17">
        <w:rPr>
          <w:sz w:val="26"/>
          <w:szCs w:val="26"/>
        </w:rPr>
        <w:t>грузоподъёмное</w:t>
      </w:r>
      <w:r w:rsidRPr="000F3C17">
        <w:rPr>
          <w:sz w:val="26"/>
          <w:szCs w:val="26"/>
        </w:rPr>
        <w:t>. Общие технические требования" (согласовано Письмом Госгортехнадзора России от 13.07.2000 N 12-07/675)</w:t>
      </w:r>
    </w:p>
    <w:p w14:paraId="70919AE9" w14:textId="0EBA3456" w:rsidR="00B0479E" w:rsidRPr="000F3C17" w:rsidRDefault="00B0479E" w:rsidP="00B0479E">
      <w:pPr>
        <w:overflowPunct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F3C17">
        <w:rPr>
          <w:sz w:val="26"/>
          <w:szCs w:val="26"/>
        </w:rPr>
        <w:t xml:space="preserve">"РД 24.090.97-98. Руководящий документ. Оборудование </w:t>
      </w:r>
      <w:r w:rsidR="00165341" w:rsidRPr="000F3C17">
        <w:rPr>
          <w:sz w:val="26"/>
          <w:szCs w:val="26"/>
        </w:rPr>
        <w:t>подъёмно</w:t>
      </w:r>
      <w:r w:rsidRPr="000F3C17">
        <w:rPr>
          <w:sz w:val="26"/>
          <w:szCs w:val="26"/>
        </w:rPr>
        <w:t xml:space="preserve">-транспортное. Требования к изготовлению, ремонту и реконструкции металлоконструкций </w:t>
      </w:r>
      <w:r w:rsidR="00165341" w:rsidRPr="000F3C17">
        <w:rPr>
          <w:sz w:val="26"/>
          <w:szCs w:val="26"/>
        </w:rPr>
        <w:t>грузоподъёмных</w:t>
      </w:r>
      <w:r w:rsidRPr="000F3C17">
        <w:rPr>
          <w:sz w:val="26"/>
          <w:szCs w:val="26"/>
        </w:rPr>
        <w:t xml:space="preserve"> кранов"</w:t>
      </w:r>
    </w:p>
    <w:p w14:paraId="1CF0CD7D" w14:textId="1393DEED" w:rsidR="00B0479E" w:rsidRDefault="00B0479E" w:rsidP="00B0479E">
      <w:pPr>
        <w:overflowPunct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0F3C17">
        <w:rPr>
          <w:sz w:val="26"/>
          <w:szCs w:val="26"/>
        </w:rPr>
        <w:t>"ГОСТ 14771-76*. Межгосударственный стандарт. Дуговая сварка в защитном газе. Соединения сварные. Основные типы, конструктивные элементы и размеры" (</w:t>
      </w:r>
      <w:r w:rsidR="00165341" w:rsidRPr="000F3C17">
        <w:rPr>
          <w:sz w:val="26"/>
          <w:szCs w:val="26"/>
        </w:rPr>
        <w:t>введён</w:t>
      </w:r>
      <w:r w:rsidRPr="000F3C17">
        <w:rPr>
          <w:sz w:val="26"/>
          <w:szCs w:val="26"/>
        </w:rPr>
        <w:t xml:space="preserve"> в действие Постановлением Госстандарта СССР от 28.07.1976 N 1826) (ред. от 01.01.1989)</w:t>
      </w:r>
      <w:r>
        <w:rPr>
          <w:sz w:val="26"/>
          <w:szCs w:val="26"/>
        </w:rPr>
        <w:t xml:space="preserve"> </w:t>
      </w:r>
    </w:p>
    <w:p w14:paraId="5D07FD2A" w14:textId="77777777" w:rsidR="00B0479E" w:rsidRPr="0082428E" w:rsidRDefault="00B0479E" w:rsidP="00B0479E">
      <w:pPr>
        <w:jc w:val="both"/>
        <w:rPr>
          <w:sz w:val="26"/>
          <w:szCs w:val="26"/>
        </w:rPr>
      </w:pPr>
      <w:r w:rsidRPr="0082428E">
        <w:rPr>
          <w:sz w:val="26"/>
          <w:szCs w:val="26"/>
        </w:rPr>
        <w:t>-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объектов»;</w:t>
      </w:r>
    </w:p>
    <w:p w14:paraId="16881C69" w14:textId="77777777" w:rsidR="00B0479E" w:rsidRPr="0082428E" w:rsidRDefault="00B0479E" w:rsidP="00B0479E">
      <w:pPr>
        <w:jc w:val="both"/>
        <w:rPr>
          <w:sz w:val="26"/>
          <w:szCs w:val="26"/>
        </w:rPr>
      </w:pPr>
      <w:r w:rsidRPr="0082428E">
        <w:rPr>
          <w:sz w:val="26"/>
          <w:szCs w:val="26"/>
        </w:rPr>
        <w:t>- РД 03-614-03 «Порядок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объектов»;</w:t>
      </w:r>
    </w:p>
    <w:p w14:paraId="7EB6AE0D" w14:textId="77777777" w:rsidR="00B0479E" w:rsidRPr="0082428E" w:rsidRDefault="00B0479E" w:rsidP="00B0479E">
      <w:pPr>
        <w:jc w:val="both"/>
        <w:rPr>
          <w:sz w:val="26"/>
          <w:szCs w:val="26"/>
        </w:rPr>
      </w:pPr>
      <w:r w:rsidRPr="0082428E">
        <w:rPr>
          <w:sz w:val="26"/>
          <w:szCs w:val="26"/>
        </w:rPr>
        <w:t>- ПБ 03-273-99 «Правила аттестации сварщиков и специалистов сварочного производства»;</w:t>
      </w:r>
    </w:p>
    <w:p w14:paraId="4140149F" w14:textId="4FA50403" w:rsidR="00B0479E" w:rsidRPr="0082428E" w:rsidRDefault="00B0479E" w:rsidP="00B0479E">
      <w:pPr>
        <w:jc w:val="both"/>
        <w:rPr>
          <w:sz w:val="26"/>
          <w:szCs w:val="26"/>
        </w:rPr>
      </w:pPr>
      <w:r w:rsidRPr="0082428E">
        <w:rPr>
          <w:sz w:val="26"/>
          <w:szCs w:val="26"/>
        </w:rPr>
        <w:t xml:space="preserve">- РД 10-525-03 «Рекомендации по проведению испытаний </w:t>
      </w:r>
      <w:r w:rsidR="00165341" w:rsidRPr="0082428E">
        <w:rPr>
          <w:sz w:val="26"/>
          <w:szCs w:val="26"/>
        </w:rPr>
        <w:t>грузоподъёмных</w:t>
      </w:r>
      <w:r w:rsidRPr="0082428E">
        <w:rPr>
          <w:sz w:val="26"/>
          <w:szCs w:val="26"/>
        </w:rPr>
        <w:t xml:space="preserve"> машин»;</w:t>
      </w:r>
    </w:p>
    <w:p w14:paraId="5263E0D1" w14:textId="4443B46E" w:rsidR="00B0479E" w:rsidRPr="0082428E" w:rsidRDefault="00B0479E" w:rsidP="00B0479E">
      <w:pPr>
        <w:jc w:val="both"/>
        <w:rPr>
          <w:sz w:val="26"/>
          <w:szCs w:val="26"/>
        </w:rPr>
      </w:pPr>
      <w:r w:rsidRPr="0082428E">
        <w:rPr>
          <w:sz w:val="26"/>
          <w:szCs w:val="26"/>
        </w:rPr>
        <w:t xml:space="preserve">- РД 22-16-2005 «Машины </w:t>
      </w:r>
      <w:r w:rsidR="00165341" w:rsidRPr="0082428E">
        <w:rPr>
          <w:sz w:val="26"/>
          <w:szCs w:val="26"/>
        </w:rPr>
        <w:t>грузоподъёмные</w:t>
      </w:r>
      <w:r w:rsidRPr="0082428E">
        <w:rPr>
          <w:sz w:val="26"/>
          <w:szCs w:val="26"/>
        </w:rPr>
        <w:t>. Выбор материалов для изготовления, ремонта и реконструкции сварных стальных конструкций»;</w:t>
      </w:r>
    </w:p>
    <w:p w14:paraId="5CB48F96" w14:textId="308C1E80" w:rsidR="00B0479E" w:rsidRPr="0082428E" w:rsidRDefault="00B0479E" w:rsidP="00B0479E">
      <w:pPr>
        <w:jc w:val="both"/>
        <w:rPr>
          <w:sz w:val="26"/>
          <w:szCs w:val="26"/>
        </w:rPr>
      </w:pPr>
      <w:r w:rsidRPr="0082428E">
        <w:rPr>
          <w:sz w:val="26"/>
          <w:szCs w:val="26"/>
        </w:rPr>
        <w:t xml:space="preserve">- РД 22-207-88 «Машины </w:t>
      </w:r>
      <w:r w:rsidR="00165341" w:rsidRPr="0082428E">
        <w:rPr>
          <w:sz w:val="26"/>
          <w:szCs w:val="26"/>
        </w:rPr>
        <w:t>грузоподъёмные</w:t>
      </w:r>
      <w:r w:rsidRPr="0082428E">
        <w:rPr>
          <w:sz w:val="26"/>
          <w:szCs w:val="26"/>
        </w:rPr>
        <w:t>. Общие требования и нормы на изготовление»;</w:t>
      </w:r>
    </w:p>
    <w:p w14:paraId="15F54948" w14:textId="77777777" w:rsidR="00B0479E" w:rsidRPr="0082428E" w:rsidRDefault="00B0479E" w:rsidP="00B0479E">
      <w:pPr>
        <w:overflowPunct w:val="0"/>
        <w:jc w:val="both"/>
        <w:rPr>
          <w:sz w:val="26"/>
          <w:szCs w:val="26"/>
        </w:rPr>
      </w:pPr>
      <w:r w:rsidRPr="0082428E">
        <w:rPr>
          <w:sz w:val="26"/>
          <w:szCs w:val="26"/>
        </w:rPr>
        <w:t>- ГОСТ 5264-80 "Ручная дуговая сварка. Соединения сварные. Основные типы, конструктивные элементы и размеры";</w:t>
      </w:r>
    </w:p>
    <w:p w14:paraId="7E09162F" w14:textId="77777777" w:rsidR="00B0479E" w:rsidRPr="0082428E" w:rsidRDefault="00B0479E" w:rsidP="00B0479E">
      <w:pPr>
        <w:overflowPunct w:val="0"/>
        <w:jc w:val="both"/>
        <w:rPr>
          <w:sz w:val="26"/>
          <w:szCs w:val="26"/>
        </w:rPr>
      </w:pPr>
      <w:r w:rsidRPr="0082428E">
        <w:rPr>
          <w:sz w:val="26"/>
          <w:szCs w:val="26"/>
        </w:rPr>
        <w:t>- ГОСТ 11534-75 "Ручная дуговая сварка. Соединения сварные под острыми и тупыми углами. Основные типы, конструктивные элементы, размеры";</w:t>
      </w:r>
    </w:p>
    <w:p w14:paraId="3DA510C5" w14:textId="77777777" w:rsidR="00B0479E" w:rsidRPr="0082428E" w:rsidRDefault="00B0479E" w:rsidP="00B0479E">
      <w:pPr>
        <w:overflowPunct w:val="0"/>
        <w:jc w:val="both"/>
        <w:rPr>
          <w:sz w:val="26"/>
          <w:szCs w:val="26"/>
        </w:rPr>
      </w:pPr>
      <w:r w:rsidRPr="0082428E">
        <w:rPr>
          <w:sz w:val="26"/>
          <w:szCs w:val="26"/>
        </w:rPr>
        <w:t>- Правила устройств</w:t>
      </w:r>
      <w:r>
        <w:rPr>
          <w:sz w:val="26"/>
          <w:szCs w:val="26"/>
        </w:rPr>
        <w:t>а</w:t>
      </w:r>
      <w:r w:rsidRPr="0082428E">
        <w:rPr>
          <w:sz w:val="26"/>
          <w:szCs w:val="26"/>
        </w:rPr>
        <w:t xml:space="preserve"> электроустановок;</w:t>
      </w:r>
    </w:p>
    <w:p w14:paraId="00812D9D" w14:textId="7F052285" w:rsidR="00B0479E" w:rsidRPr="0082428E" w:rsidRDefault="00B0479E" w:rsidP="00B0479E">
      <w:pPr>
        <w:jc w:val="both"/>
        <w:rPr>
          <w:sz w:val="26"/>
          <w:szCs w:val="26"/>
        </w:rPr>
      </w:pPr>
      <w:r w:rsidRPr="0082428E">
        <w:rPr>
          <w:sz w:val="26"/>
          <w:szCs w:val="26"/>
        </w:rPr>
        <w:t xml:space="preserve">- РД 10-208-98 «Типовая инструкция для наладчиков приборов безопасности </w:t>
      </w:r>
      <w:r w:rsidR="00165341" w:rsidRPr="0082428E">
        <w:rPr>
          <w:sz w:val="26"/>
          <w:szCs w:val="26"/>
        </w:rPr>
        <w:t>грузоподъёмных</w:t>
      </w:r>
      <w:r w:rsidRPr="0082428E">
        <w:rPr>
          <w:sz w:val="26"/>
          <w:szCs w:val="26"/>
        </w:rPr>
        <w:t xml:space="preserve"> кранов" (Постановление Госгортехнадзора РФ от 28.05.1998 N 33);</w:t>
      </w:r>
    </w:p>
    <w:p w14:paraId="76BF7D8E" w14:textId="77777777" w:rsidR="00B0479E" w:rsidRPr="000F3C17" w:rsidRDefault="00B0479E" w:rsidP="00B0479E">
      <w:pPr>
        <w:jc w:val="both"/>
        <w:rPr>
          <w:sz w:val="26"/>
          <w:szCs w:val="26"/>
        </w:rPr>
      </w:pPr>
      <w:r w:rsidRPr="0082428E">
        <w:rPr>
          <w:sz w:val="26"/>
          <w:szCs w:val="26"/>
        </w:rPr>
        <w:t xml:space="preserve">- </w:t>
      </w:r>
      <w:r w:rsidRPr="000F3C17">
        <w:rPr>
          <w:sz w:val="26"/>
          <w:szCs w:val="26"/>
        </w:rPr>
        <w:t>Постановлением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труда");</w:t>
      </w:r>
    </w:p>
    <w:p w14:paraId="2B40A028" w14:textId="77777777" w:rsidR="00B0479E" w:rsidRPr="0082428E" w:rsidRDefault="00B0479E" w:rsidP="00B0479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F3C17">
        <w:rPr>
          <w:sz w:val="26"/>
          <w:szCs w:val="26"/>
        </w:rPr>
        <w:t>Приказ Минтруда России от 16.11.2020 N 782н "Об утверждении Правил по охране труда при работе на высоте" (Зарегистрировано в Минюсте России 15.12.2020 N 61477).</w:t>
      </w:r>
    </w:p>
    <w:p w14:paraId="018D0C33" w14:textId="77777777" w:rsidR="00B0479E" w:rsidRDefault="00B0479E" w:rsidP="00581B3D">
      <w:pPr>
        <w:jc w:val="center"/>
        <w:outlineLvl w:val="0"/>
        <w:rPr>
          <w:b/>
          <w:sz w:val="26"/>
          <w:szCs w:val="26"/>
        </w:rPr>
      </w:pPr>
    </w:p>
    <w:p w14:paraId="73D81120" w14:textId="1DA5ED4B" w:rsidR="00581B3D" w:rsidRPr="00CF379E" w:rsidRDefault="00E944F3" w:rsidP="00581B3D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581B3D" w:rsidRPr="0082428E">
        <w:rPr>
          <w:b/>
          <w:sz w:val="26"/>
          <w:szCs w:val="26"/>
        </w:rPr>
        <w:t>.</w:t>
      </w:r>
      <w:r w:rsidR="00581B3D">
        <w:rPr>
          <w:b/>
          <w:sz w:val="26"/>
          <w:szCs w:val="26"/>
        </w:rPr>
        <w:t xml:space="preserve"> </w:t>
      </w:r>
      <w:r w:rsidR="00581B3D" w:rsidRPr="0082428E">
        <w:rPr>
          <w:b/>
          <w:sz w:val="26"/>
          <w:szCs w:val="26"/>
        </w:rPr>
        <w:t>Основные технические требования на проводимые работы.</w:t>
      </w:r>
    </w:p>
    <w:p w14:paraId="4315FE5F" w14:textId="1533F1F8" w:rsidR="00581B3D" w:rsidRPr="0082428E" w:rsidRDefault="00E944F3" w:rsidP="00581B3D">
      <w:pPr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81B3D" w:rsidRPr="0082428E">
        <w:rPr>
          <w:sz w:val="26"/>
          <w:szCs w:val="26"/>
        </w:rPr>
        <w:t xml:space="preserve">.1. </w:t>
      </w:r>
      <w:r w:rsidR="00581B3D">
        <w:rPr>
          <w:sz w:val="26"/>
          <w:szCs w:val="26"/>
        </w:rPr>
        <w:t>Подрядчик</w:t>
      </w:r>
      <w:r w:rsidR="00581B3D" w:rsidRPr="0082428E">
        <w:rPr>
          <w:sz w:val="26"/>
          <w:szCs w:val="26"/>
        </w:rPr>
        <w:t xml:space="preserve"> принимает на себя обязательства по проведению ремонта </w:t>
      </w:r>
      <w:r w:rsidR="00165341" w:rsidRPr="0082428E">
        <w:rPr>
          <w:sz w:val="26"/>
          <w:szCs w:val="26"/>
        </w:rPr>
        <w:t>подъёмных</w:t>
      </w:r>
      <w:r w:rsidR="00581B3D" w:rsidRPr="0082428E">
        <w:rPr>
          <w:sz w:val="26"/>
          <w:szCs w:val="26"/>
        </w:rPr>
        <w:t xml:space="preserve"> сооружений, а именно ремонт гидравлики, металлоконструкций, электрооборудования.</w:t>
      </w:r>
    </w:p>
    <w:p w14:paraId="3DCC6531" w14:textId="32286087" w:rsidR="00581B3D" w:rsidRPr="0082428E" w:rsidRDefault="00E944F3" w:rsidP="00581B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81B3D" w:rsidRPr="0082428E">
        <w:rPr>
          <w:sz w:val="26"/>
          <w:szCs w:val="26"/>
        </w:rPr>
        <w:t xml:space="preserve">.2. При выполнении работ с применением сварки организация, производящая ремонт обязана иметь </w:t>
      </w:r>
      <w:r w:rsidR="00581B3D">
        <w:rPr>
          <w:sz w:val="26"/>
          <w:szCs w:val="26"/>
        </w:rPr>
        <w:t>проект ремонта</w:t>
      </w:r>
      <w:r w:rsidR="00581B3D" w:rsidRPr="0082428E">
        <w:rPr>
          <w:sz w:val="26"/>
          <w:szCs w:val="26"/>
        </w:rPr>
        <w:t>, содержащи</w:t>
      </w:r>
      <w:r w:rsidR="00581B3D">
        <w:rPr>
          <w:sz w:val="26"/>
          <w:szCs w:val="26"/>
        </w:rPr>
        <w:t>й</w:t>
      </w:r>
      <w:r w:rsidR="00581B3D" w:rsidRPr="0082428E">
        <w:rPr>
          <w:sz w:val="26"/>
          <w:szCs w:val="26"/>
        </w:rPr>
        <w:t xml:space="preserve"> указания о применяемых металлах и сварочных материалах, способах контроля качества сварки, нормах браковки сварных соединений и порядке </w:t>
      </w:r>
      <w:r w:rsidR="00165341" w:rsidRPr="0082428E">
        <w:rPr>
          <w:sz w:val="26"/>
          <w:szCs w:val="26"/>
        </w:rPr>
        <w:t>приёмки</w:t>
      </w:r>
      <w:r w:rsidR="00581B3D" w:rsidRPr="0082428E">
        <w:rPr>
          <w:sz w:val="26"/>
          <w:szCs w:val="26"/>
        </w:rPr>
        <w:t xml:space="preserve"> отдельных узлов и готовых изделий, а также о порядке оформления эксплуатационной документации</w:t>
      </w:r>
      <w:r w:rsidR="00581B3D">
        <w:rPr>
          <w:sz w:val="26"/>
          <w:szCs w:val="26"/>
        </w:rPr>
        <w:t xml:space="preserve"> (</w:t>
      </w:r>
      <w:r w:rsidR="00581B3D" w:rsidRPr="00583654">
        <w:rPr>
          <w:sz w:val="26"/>
          <w:szCs w:val="26"/>
        </w:rPr>
        <w:t>требование п.</w:t>
      </w:r>
      <w:r w:rsidR="00581B3D">
        <w:rPr>
          <w:sz w:val="26"/>
          <w:szCs w:val="26"/>
        </w:rPr>
        <w:t>93</w:t>
      </w:r>
      <w:r w:rsidR="00581B3D" w:rsidRPr="00583654">
        <w:rPr>
          <w:sz w:val="26"/>
          <w:szCs w:val="26"/>
        </w:rPr>
        <w:t xml:space="preserve"> Федеральных норм и правил в области промышленной безопасности "Правила безопасности опасных производственных объектов, на которых используются </w:t>
      </w:r>
      <w:r w:rsidR="00165341" w:rsidRPr="00583654">
        <w:rPr>
          <w:sz w:val="26"/>
          <w:szCs w:val="26"/>
        </w:rPr>
        <w:t>подъёмные</w:t>
      </w:r>
      <w:r w:rsidR="00581B3D" w:rsidRPr="00583654">
        <w:rPr>
          <w:sz w:val="26"/>
          <w:szCs w:val="26"/>
        </w:rPr>
        <w:t xml:space="preserve"> сооружения", утв. Приказом Ростехнадзора от </w:t>
      </w:r>
      <w:r w:rsidR="00581B3D">
        <w:rPr>
          <w:sz w:val="26"/>
          <w:szCs w:val="26"/>
        </w:rPr>
        <w:t>26.11.2020 г. № 461</w:t>
      </w:r>
      <w:r w:rsidR="00581B3D" w:rsidRPr="00583654">
        <w:rPr>
          <w:sz w:val="26"/>
          <w:szCs w:val="26"/>
        </w:rPr>
        <w:t>).</w:t>
      </w:r>
    </w:p>
    <w:p w14:paraId="6552EB1B" w14:textId="77777777" w:rsidR="00581B3D" w:rsidRPr="0082428E" w:rsidRDefault="00E944F3" w:rsidP="00581B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81B3D" w:rsidRPr="0082428E">
        <w:rPr>
          <w:sz w:val="26"/>
          <w:szCs w:val="26"/>
        </w:rPr>
        <w:t>.3. Контроль сварных соединений должен выявить соответствие размеров и типов шва проекту, действующим стандартам и гарантировать качество сварки.</w:t>
      </w:r>
    </w:p>
    <w:p w14:paraId="391250A3" w14:textId="59141D5F" w:rsidR="00581B3D" w:rsidRPr="0082428E" w:rsidRDefault="00E944F3" w:rsidP="00581B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81B3D" w:rsidRPr="0082428E">
        <w:rPr>
          <w:sz w:val="26"/>
          <w:szCs w:val="26"/>
        </w:rPr>
        <w:t xml:space="preserve">.4. Отремонтированные </w:t>
      </w:r>
      <w:r w:rsidR="00165341" w:rsidRPr="0082428E">
        <w:rPr>
          <w:sz w:val="26"/>
          <w:szCs w:val="26"/>
        </w:rPr>
        <w:t>подъёмные</w:t>
      </w:r>
      <w:r w:rsidR="00581B3D" w:rsidRPr="0082428E">
        <w:rPr>
          <w:sz w:val="26"/>
          <w:szCs w:val="26"/>
        </w:rPr>
        <w:t xml:space="preserve"> сооружения должны предъявляться для </w:t>
      </w:r>
      <w:r w:rsidR="00165341" w:rsidRPr="0082428E">
        <w:rPr>
          <w:sz w:val="26"/>
          <w:szCs w:val="26"/>
        </w:rPr>
        <w:t>приёмки</w:t>
      </w:r>
      <w:r w:rsidR="00581B3D" w:rsidRPr="0082428E">
        <w:rPr>
          <w:sz w:val="26"/>
          <w:szCs w:val="26"/>
        </w:rPr>
        <w:t xml:space="preserve"> комиссии до их грунтовки и окраски. В комиссию по </w:t>
      </w:r>
      <w:r w:rsidR="00165341" w:rsidRPr="0082428E">
        <w:rPr>
          <w:sz w:val="26"/>
          <w:szCs w:val="26"/>
        </w:rPr>
        <w:t>приёмке</w:t>
      </w:r>
      <w:r w:rsidR="00581B3D" w:rsidRPr="0082428E">
        <w:rPr>
          <w:sz w:val="26"/>
          <w:szCs w:val="26"/>
        </w:rPr>
        <w:t xml:space="preserve"> должны включаться представители Заказчика.</w:t>
      </w:r>
    </w:p>
    <w:p w14:paraId="0EAC514A" w14:textId="7E6D4513" w:rsidR="00581B3D" w:rsidRPr="0082428E" w:rsidRDefault="00E944F3" w:rsidP="00581B3D">
      <w:pPr>
        <w:shd w:val="clear" w:color="auto" w:fill="FFFFFF"/>
        <w:tabs>
          <w:tab w:val="left" w:pos="1260"/>
        </w:tabs>
        <w:ind w:left="17" w:firstLine="55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81B3D" w:rsidRPr="0082428E">
        <w:rPr>
          <w:sz w:val="26"/>
          <w:szCs w:val="26"/>
        </w:rPr>
        <w:t xml:space="preserve">.5. При </w:t>
      </w:r>
      <w:r w:rsidR="00165341" w:rsidRPr="0082428E">
        <w:rPr>
          <w:sz w:val="26"/>
          <w:szCs w:val="26"/>
        </w:rPr>
        <w:t>приёмке</w:t>
      </w:r>
      <w:r w:rsidR="00581B3D" w:rsidRPr="0082428E">
        <w:rPr>
          <w:sz w:val="26"/>
          <w:szCs w:val="26"/>
        </w:rPr>
        <w:t xml:space="preserve"> </w:t>
      </w:r>
      <w:r w:rsidR="00165341" w:rsidRPr="0082428E">
        <w:rPr>
          <w:sz w:val="26"/>
          <w:szCs w:val="26"/>
        </w:rPr>
        <w:t>подъёмных</w:t>
      </w:r>
      <w:r w:rsidR="00581B3D" w:rsidRPr="0082428E">
        <w:rPr>
          <w:sz w:val="26"/>
          <w:szCs w:val="26"/>
        </w:rPr>
        <w:t xml:space="preserve"> сооружений должны быть предъявлены следующие документы:</w:t>
      </w:r>
    </w:p>
    <w:p w14:paraId="03B72FB8" w14:textId="77777777" w:rsidR="00581B3D" w:rsidRPr="00FF5BFB" w:rsidRDefault="00581B3D" w:rsidP="00581B3D">
      <w:pPr>
        <w:shd w:val="clear" w:color="auto" w:fill="FFFFFF"/>
        <w:ind w:left="94" w:firstLine="757"/>
        <w:jc w:val="both"/>
        <w:rPr>
          <w:sz w:val="26"/>
          <w:szCs w:val="26"/>
        </w:rPr>
      </w:pPr>
      <w:r w:rsidRPr="008122B2">
        <w:rPr>
          <w:sz w:val="26"/>
          <w:szCs w:val="26"/>
        </w:rPr>
        <w:t>-копии сертификатов на материал, подлежащий обязательной сертификации;</w:t>
      </w:r>
    </w:p>
    <w:p w14:paraId="25AE6349" w14:textId="77777777" w:rsidR="00581B3D" w:rsidRPr="00FF5BFB" w:rsidRDefault="00581B3D" w:rsidP="00581B3D">
      <w:pPr>
        <w:shd w:val="clear" w:color="auto" w:fill="FFFFFF"/>
        <w:ind w:left="94" w:firstLine="757"/>
        <w:jc w:val="both"/>
        <w:rPr>
          <w:sz w:val="26"/>
          <w:szCs w:val="26"/>
        </w:rPr>
      </w:pPr>
      <w:r w:rsidRPr="008122B2">
        <w:rPr>
          <w:sz w:val="26"/>
          <w:szCs w:val="26"/>
        </w:rPr>
        <w:lastRenderedPageBreak/>
        <w:t>-паспорта (сертификаты) на запчасти, подлежащие обязательной сертификации;</w:t>
      </w:r>
    </w:p>
    <w:p w14:paraId="2E23BF43" w14:textId="77777777" w:rsidR="00581B3D" w:rsidRPr="0082428E" w:rsidRDefault="00581B3D" w:rsidP="00581B3D">
      <w:pPr>
        <w:shd w:val="clear" w:color="auto" w:fill="FFFFFF"/>
        <w:ind w:left="94" w:firstLine="757"/>
        <w:jc w:val="both"/>
        <w:rPr>
          <w:sz w:val="26"/>
          <w:szCs w:val="26"/>
        </w:rPr>
      </w:pPr>
      <w:r w:rsidRPr="0082428E">
        <w:rPr>
          <w:sz w:val="26"/>
          <w:szCs w:val="26"/>
        </w:rPr>
        <w:t>-копии удостоверений сварщиков, производящих сварку металлоконструкций, с указанием присвоенных клейм;</w:t>
      </w:r>
    </w:p>
    <w:p w14:paraId="2C6D3BB7" w14:textId="77777777" w:rsidR="00581B3D" w:rsidRPr="0082428E" w:rsidRDefault="00581B3D" w:rsidP="00581B3D">
      <w:pPr>
        <w:shd w:val="clear" w:color="auto" w:fill="FFFFFF"/>
        <w:ind w:left="94" w:firstLine="757"/>
        <w:jc w:val="both"/>
        <w:rPr>
          <w:sz w:val="26"/>
          <w:szCs w:val="26"/>
        </w:rPr>
      </w:pPr>
      <w:r w:rsidRPr="0082428E">
        <w:rPr>
          <w:sz w:val="26"/>
          <w:szCs w:val="26"/>
        </w:rPr>
        <w:t>-заключение лаборатории, выполняющей контроль сварных швов, после проведения ремонта металлоконструкций с применением сварки;</w:t>
      </w:r>
    </w:p>
    <w:p w14:paraId="7598B52B" w14:textId="2370791B" w:rsidR="00581B3D" w:rsidRDefault="00581B3D" w:rsidP="00581B3D">
      <w:pPr>
        <w:shd w:val="clear" w:color="auto" w:fill="FFFFFF"/>
        <w:ind w:firstLine="851"/>
        <w:jc w:val="both"/>
        <w:rPr>
          <w:sz w:val="26"/>
          <w:szCs w:val="26"/>
        </w:rPr>
      </w:pPr>
      <w:r w:rsidRPr="0082428E">
        <w:rPr>
          <w:sz w:val="26"/>
          <w:szCs w:val="26"/>
        </w:rPr>
        <w:t>- гарантийные обязательства на выполненные работы.</w:t>
      </w:r>
      <w:r>
        <w:rPr>
          <w:sz w:val="26"/>
          <w:szCs w:val="26"/>
        </w:rPr>
        <w:t xml:space="preserve"> </w:t>
      </w:r>
      <w:r w:rsidRPr="0082428E">
        <w:rPr>
          <w:sz w:val="26"/>
          <w:szCs w:val="26"/>
        </w:rPr>
        <w:t xml:space="preserve">При </w:t>
      </w:r>
      <w:r w:rsidR="00165341" w:rsidRPr="0082428E">
        <w:rPr>
          <w:sz w:val="26"/>
          <w:szCs w:val="26"/>
        </w:rPr>
        <w:t>приёмке</w:t>
      </w:r>
      <w:r w:rsidRPr="0082428E">
        <w:rPr>
          <w:sz w:val="26"/>
          <w:szCs w:val="26"/>
        </w:rPr>
        <w:t xml:space="preserve"> </w:t>
      </w:r>
      <w:r w:rsidR="00165341" w:rsidRPr="0082428E">
        <w:rPr>
          <w:sz w:val="26"/>
          <w:szCs w:val="26"/>
        </w:rPr>
        <w:t>подъёмных</w:t>
      </w:r>
      <w:r w:rsidRPr="0082428E">
        <w:rPr>
          <w:sz w:val="26"/>
          <w:szCs w:val="26"/>
        </w:rPr>
        <w:t xml:space="preserve"> сооружений должны быть проверены выполненные работы, согласно ведомости дефектов, все механизмы, тормоза, гидрооборудование и</w:t>
      </w:r>
      <w:r>
        <w:rPr>
          <w:sz w:val="26"/>
          <w:szCs w:val="26"/>
        </w:rPr>
        <w:t xml:space="preserve"> </w:t>
      </w:r>
      <w:r w:rsidRPr="0082428E">
        <w:rPr>
          <w:sz w:val="26"/>
          <w:szCs w:val="26"/>
        </w:rPr>
        <w:t xml:space="preserve">электрооборудование, приборы и устройства безопасности, аппаратура управления, срабатывание ограничителя </w:t>
      </w:r>
      <w:r w:rsidR="00165341" w:rsidRPr="0082428E">
        <w:rPr>
          <w:sz w:val="26"/>
          <w:szCs w:val="26"/>
        </w:rPr>
        <w:t>грузоподъёмности</w:t>
      </w:r>
      <w:r w:rsidRPr="0082428E">
        <w:rPr>
          <w:sz w:val="26"/>
          <w:szCs w:val="26"/>
        </w:rPr>
        <w:t xml:space="preserve"> крана, состояние металлоконструкции и сварных соединений, состояние крюка, состояние изоляции проводов, состояние освещения и сигнализации.</w:t>
      </w:r>
    </w:p>
    <w:p w14:paraId="7E6B1CB7" w14:textId="554B3F7E" w:rsidR="00581B3D" w:rsidRPr="0082428E" w:rsidRDefault="00E944F3" w:rsidP="00581B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81B3D" w:rsidRPr="0082428E">
        <w:rPr>
          <w:sz w:val="26"/>
          <w:szCs w:val="26"/>
        </w:rPr>
        <w:t xml:space="preserve">.6. Организация, производившая ремонт </w:t>
      </w:r>
      <w:r w:rsidR="00165341" w:rsidRPr="0082428E">
        <w:rPr>
          <w:sz w:val="26"/>
          <w:szCs w:val="26"/>
        </w:rPr>
        <w:t>подъёмных</w:t>
      </w:r>
      <w:r w:rsidR="00581B3D" w:rsidRPr="0082428E">
        <w:rPr>
          <w:sz w:val="26"/>
          <w:szCs w:val="26"/>
        </w:rPr>
        <w:t xml:space="preserve"> сооружений, должна отразить в акте характер </w:t>
      </w:r>
      <w:r w:rsidR="00165341" w:rsidRPr="0082428E">
        <w:rPr>
          <w:sz w:val="26"/>
          <w:szCs w:val="26"/>
        </w:rPr>
        <w:t>произведённой</w:t>
      </w:r>
      <w:r w:rsidR="00581B3D" w:rsidRPr="0082428E">
        <w:rPr>
          <w:sz w:val="26"/>
          <w:szCs w:val="26"/>
        </w:rPr>
        <w:t xml:space="preserve"> работы и внести в него сведения о </w:t>
      </w:r>
      <w:r w:rsidR="00165341" w:rsidRPr="0082428E">
        <w:rPr>
          <w:sz w:val="26"/>
          <w:szCs w:val="26"/>
        </w:rPr>
        <w:t>применённом</w:t>
      </w:r>
      <w:r w:rsidR="00581B3D" w:rsidRPr="0082428E">
        <w:rPr>
          <w:sz w:val="26"/>
          <w:szCs w:val="26"/>
        </w:rPr>
        <w:t xml:space="preserve"> материале с указанием сертификата. Документы, подтверждающие качество </w:t>
      </w:r>
      <w:r w:rsidR="00165341" w:rsidRPr="0082428E">
        <w:rPr>
          <w:sz w:val="26"/>
          <w:szCs w:val="26"/>
        </w:rPr>
        <w:t>применённого</w:t>
      </w:r>
      <w:r w:rsidR="00581B3D" w:rsidRPr="0082428E">
        <w:rPr>
          <w:sz w:val="26"/>
          <w:szCs w:val="26"/>
        </w:rPr>
        <w:t xml:space="preserve"> материала и сварки, должны храниться в организации, производившей сварочные работы, копии прилагаются к акту. Акт должен быть приложен к паспорту </w:t>
      </w:r>
      <w:r w:rsidR="00165341" w:rsidRPr="0082428E">
        <w:rPr>
          <w:sz w:val="26"/>
          <w:szCs w:val="26"/>
        </w:rPr>
        <w:t>подъёмного</w:t>
      </w:r>
      <w:r w:rsidR="00581B3D" w:rsidRPr="0082428E">
        <w:rPr>
          <w:sz w:val="26"/>
          <w:szCs w:val="26"/>
        </w:rPr>
        <w:t xml:space="preserve"> сооружения (с обязательной пометкой «Является неотъемлемой частью паспорта»). При ремонте </w:t>
      </w:r>
      <w:r w:rsidR="00165341" w:rsidRPr="0082428E">
        <w:rPr>
          <w:sz w:val="26"/>
          <w:szCs w:val="26"/>
        </w:rPr>
        <w:t>подъёмных</w:t>
      </w:r>
      <w:r w:rsidR="00581B3D" w:rsidRPr="0082428E">
        <w:rPr>
          <w:sz w:val="26"/>
          <w:szCs w:val="26"/>
        </w:rPr>
        <w:t xml:space="preserve"> сооружений организация, производившая ремонт, обязана отразить в паспорте характер выполненной работы и внести в него сведения о </w:t>
      </w:r>
      <w:r w:rsidR="00165341" w:rsidRPr="0082428E">
        <w:rPr>
          <w:sz w:val="26"/>
          <w:szCs w:val="26"/>
        </w:rPr>
        <w:t>применённом</w:t>
      </w:r>
      <w:r w:rsidR="00581B3D" w:rsidRPr="0082428E">
        <w:rPr>
          <w:sz w:val="26"/>
          <w:szCs w:val="26"/>
        </w:rPr>
        <w:t xml:space="preserve"> материале.</w:t>
      </w:r>
    </w:p>
    <w:p w14:paraId="6E39A079" w14:textId="77777777" w:rsidR="00581B3D" w:rsidRPr="0082428E" w:rsidRDefault="00E944F3" w:rsidP="00581B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81B3D" w:rsidRPr="0082428E">
        <w:rPr>
          <w:sz w:val="26"/>
          <w:szCs w:val="26"/>
        </w:rPr>
        <w:t>.7. Представитель Заказчика должен иметь право и техническую возможность находиться в местах проведения ремонтных работ и осуществлять следующие виды контроля процесса производства ремонтных работ:</w:t>
      </w:r>
    </w:p>
    <w:p w14:paraId="33CE35DF" w14:textId="77777777" w:rsidR="00581B3D" w:rsidRPr="0082428E" w:rsidRDefault="00581B3D" w:rsidP="00581B3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82428E">
        <w:rPr>
          <w:sz w:val="26"/>
          <w:szCs w:val="26"/>
        </w:rPr>
        <w:t>входной контроль качества применяемых запасных частей и материалов;</w:t>
      </w:r>
    </w:p>
    <w:p w14:paraId="08F585DB" w14:textId="35EFFD0A" w:rsidR="00581B3D" w:rsidRPr="0082428E" w:rsidRDefault="00581B3D" w:rsidP="00581B3D">
      <w:pPr>
        <w:ind w:firstLine="720"/>
        <w:jc w:val="both"/>
        <w:rPr>
          <w:sz w:val="26"/>
          <w:szCs w:val="26"/>
        </w:rPr>
      </w:pPr>
      <w:r w:rsidRPr="0082428E">
        <w:rPr>
          <w:sz w:val="26"/>
          <w:szCs w:val="26"/>
        </w:rPr>
        <w:t xml:space="preserve">- оперативный контроль качества и </w:t>
      </w:r>
      <w:r w:rsidR="00165341" w:rsidRPr="0082428E">
        <w:rPr>
          <w:sz w:val="26"/>
          <w:szCs w:val="26"/>
        </w:rPr>
        <w:t>объёмов</w:t>
      </w:r>
      <w:r w:rsidRPr="0082428E">
        <w:rPr>
          <w:sz w:val="26"/>
          <w:szCs w:val="26"/>
        </w:rPr>
        <w:t xml:space="preserve"> выполняемых работ, соблюдения технологической дисциплины.</w:t>
      </w:r>
    </w:p>
    <w:p w14:paraId="4E1CCDDE" w14:textId="77777777" w:rsidR="00581B3D" w:rsidRPr="0082428E" w:rsidRDefault="00581B3D" w:rsidP="00581B3D">
      <w:pPr>
        <w:ind w:firstLine="720"/>
        <w:jc w:val="both"/>
        <w:rPr>
          <w:sz w:val="26"/>
          <w:szCs w:val="26"/>
        </w:rPr>
      </w:pPr>
      <w:r w:rsidRPr="0082428E">
        <w:rPr>
          <w:sz w:val="26"/>
          <w:szCs w:val="26"/>
        </w:rPr>
        <w:t>Подрядчик обязан обеспечить допуск представителя Заказчика с оформлением всех соответствующих документов и обеспечить безопасность представителя Заказчика при соблюдении всех требований охраны труда.</w:t>
      </w:r>
    </w:p>
    <w:p w14:paraId="4212970A" w14:textId="56AB9CB4" w:rsidR="00581B3D" w:rsidRPr="0082428E" w:rsidRDefault="00E944F3" w:rsidP="00581B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81B3D" w:rsidRPr="0082428E">
        <w:rPr>
          <w:sz w:val="26"/>
          <w:szCs w:val="26"/>
        </w:rPr>
        <w:t xml:space="preserve">.8. При выявлении неисправностей, которые не входили в заявку на ремонт, Подрядчик должен </w:t>
      </w:r>
      <w:r w:rsidR="00357CAD">
        <w:rPr>
          <w:sz w:val="26"/>
          <w:szCs w:val="26"/>
        </w:rPr>
        <w:t>в течение рабочего дня сообщить</w:t>
      </w:r>
      <w:r w:rsidR="00581B3D" w:rsidRPr="0082428E">
        <w:rPr>
          <w:sz w:val="26"/>
          <w:szCs w:val="26"/>
        </w:rPr>
        <w:t xml:space="preserve"> об этом Заказчику и согласовать вопрос по расширению </w:t>
      </w:r>
      <w:r w:rsidR="00165341" w:rsidRPr="0082428E">
        <w:rPr>
          <w:sz w:val="26"/>
          <w:szCs w:val="26"/>
        </w:rPr>
        <w:t>объёмов</w:t>
      </w:r>
      <w:r w:rsidR="00581B3D" w:rsidRPr="0082428E">
        <w:rPr>
          <w:sz w:val="26"/>
          <w:szCs w:val="26"/>
        </w:rPr>
        <w:t xml:space="preserve"> ремонтных работ. </w:t>
      </w:r>
    </w:p>
    <w:p w14:paraId="5E3928DB" w14:textId="77777777" w:rsidR="00581B3D" w:rsidRPr="00CF379E" w:rsidRDefault="00581B3D" w:rsidP="00581B3D">
      <w:pPr>
        <w:jc w:val="both"/>
        <w:rPr>
          <w:sz w:val="20"/>
          <w:szCs w:val="20"/>
        </w:rPr>
      </w:pPr>
    </w:p>
    <w:p w14:paraId="51E14BAC" w14:textId="77777777" w:rsidR="00581B3D" w:rsidRPr="0082428E" w:rsidRDefault="00E944F3" w:rsidP="00581B3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581B3D" w:rsidRPr="0082428E">
        <w:rPr>
          <w:b/>
          <w:sz w:val="26"/>
          <w:szCs w:val="26"/>
        </w:rPr>
        <w:t>. Плановые сроки выполнения работ.</w:t>
      </w:r>
    </w:p>
    <w:p w14:paraId="4B20F7D3" w14:textId="6B6FBB7A" w:rsidR="00581B3D" w:rsidRPr="00DB685E" w:rsidRDefault="00581B3D" w:rsidP="00581B3D">
      <w:pPr>
        <w:jc w:val="both"/>
        <w:rPr>
          <w:sz w:val="26"/>
          <w:szCs w:val="26"/>
        </w:rPr>
      </w:pPr>
      <w:r w:rsidRPr="00DB685E">
        <w:rPr>
          <w:sz w:val="26"/>
          <w:szCs w:val="26"/>
        </w:rPr>
        <w:t>Начало работ: с момента заключения договора</w:t>
      </w:r>
      <w:r w:rsidR="00AA1F03">
        <w:rPr>
          <w:sz w:val="26"/>
          <w:szCs w:val="26"/>
        </w:rPr>
        <w:t>.</w:t>
      </w:r>
    </w:p>
    <w:p w14:paraId="4AD03A89" w14:textId="45E0516A" w:rsidR="00581B3D" w:rsidRPr="00DB685E" w:rsidRDefault="00581B3D" w:rsidP="00581B3D">
      <w:pPr>
        <w:jc w:val="both"/>
        <w:rPr>
          <w:sz w:val="26"/>
          <w:szCs w:val="26"/>
        </w:rPr>
      </w:pPr>
      <w:r w:rsidRPr="00DB685E">
        <w:rPr>
          <w:sz w:val="26"/>
          <w:szCs w:val="26"/>
        </w:rPr>
        <w:t>Окончание работ</w:t>
      </w:r>
      <w:r w:rsidRPr="00DB685E">
        <w:rPr>
          <w:b/>
          <w:sz w:val="26"/>
          <w:szCs w:val="26"/>
        </w:rPr>
        <w:t xml:space="preserve">: </w:t>
      </w:r>
      <w:r w:rsidR="00C9479F" w:rsidRPr="00DB685E">
        <w:rPr>
          <w:sz w:val="26"/>
          <w:szCs w:val="26"/>
        </w:rPr>
        <w:t>31</w:t>
      </w:r>
      <w:r w:rsidR="00D01C4A" w:rsidRPr="00DB685E">
        <w:rPr>
          <w:sz w:val="26"/>
          <w:szCs w:val="26"/>
        </w:rPr>
        <w:t>.12</w:t>
      </w:r>
      <w:r w:rsidRPr="00DB685E">
        <w:rPr>
          <w:sz w:val="26"/>
          <w:szCs w:val="26"/>
        </w:rPr>
        <w:t>.</w:t>
      </w:r>
      <w:r w:rsidR="00AC5C1E" w:rsidRPr="00DB685E">
        <w:rPr>
          <w:sz w:val="26"/>
          <w:szCs w:val="26"/>
        </w:rPr>
        <w:t>202</w:t>
      </w:r>
      <w:r w:rsidR="00AA1F03">
        <w:rPr>
          <w:sz w:val="26"/>
          <w:szCs w:val="26"/>
        </w:rPr>
        <w:t>6</w:t>
      </w:r>
      <w:r w:rsidRPr="00DB685E">
        <w:rPr>
          <w:sz w:val="26"/>
          <w:szCs w:val="26"/>
        </w:rPr>
        <w:t xml:space="preserve"> г.</w:t>
      </w:r>
    </w:p>
    <w:p w14:paraId="31626E4A" w14:textId="77777777" w:rsidR="00581B3D" w:rsidRDefault="00581B3D" w:rsidP="00581B3D">
      <w:pPr>
        <w:jc w:val="center"/>
        <w:rPr>
          <w:b/>
          <w:sz w:val="26"/>
          <w:szCs w:val="26"/>
        </w:rPr>
      </w:pPr>
    </w:p>
    <w:p w14:paraId="282DE287" w14:textId="054D0629" w:rsidR="00581B3D" w:rsidRPr="0082428E" w:rsidRDefault="00E944F3" w:rsidP="00581B3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581B3D" w:rsidRPr="0082428E">
        <w:rPr>
          <w:b/>
          <w:sz w:val="26"/>
          <w:szCs w:val="26"/>
        </w:rPr>
        <w:t xml:space="preserve">. Порядок сдачи и </w:t>
      </w:r>
      <w:r w:rsidR="00165341" w:rsidRPr="0082428E">
        <w:rPr>
          <w:b/>
          <w:sz w:val="26"/>
          <w:szCs w:val="26"/>
        </w:rPr>
        <w:t>приёмки</w:t>
      </w:r>
      <w:r w:rsidR="00581B3D" w:rsidRPr="0082428E">
        <w:rPr>
          <w:b/>
          <w:sz w:val="26"/>
          <w:szCs w:val="26"/>
        </w:rPr>
        <w:t xml:space="preserve"> работ.</w:t>
      </w:r>
    </w:p>
    <w:p w14:paraId="03582020" w14:textId="7BDA851C" w:rsidR="00581B3D" w:rsidRPr="0082428E" w:rsidRDefault="00E944F3" w:rsidP="00581B3D">
      <w:pPr>
        <w:shd w:val="clear" w:color="auto" w:fill="FFFFFF"/>
        <w:tabs>
          <w:tab w:val="left" w:pos="993"/>
        </w:tabs>
        <w:ind w:left="94" w:firstLine="473"/>
        <w:jc w:val="both"/>
        <w:rPr>
          <w:sz w:val="26"/>
          <w:szCs w:val="26"/>
        </w:rPr>
      </w:pPr>
      <w:bookmarkStart w:id="1" w:name="_Ref415606206"/>
      <w:r>
        <w:rPr>
          <w:sz w:val="26"/>
          <w:szCs w:val="26"/>
        </w:rPr>
        <w:t>8</w:t>
      </w:r>
      <w:r w:rsidR="00581B3D" w:rsidRPr="0082428E">
        <w:rPr>
          <w:sz w:val="26"/>
          <w:szCs w:val="26"/>
        </w:rPr>
        <w:t>.1.</w:t>
      </w:r>
      <w:r w:rsidR="00581B3D" w:rsidRPr="0082428E">
        <w:rPr>
          <w:sz w:val="26"/>
          <w:szCs w:val="26"/>
        </w:rPr>
        <w:tab/>
      </w:r>
      <w:r w:rsidR="00581B3D">
        <w:rPr>
          <w:sz w:val="26"/>
          <w:szCs w:val="26"/>
        </w:rPr>
        <w:t xml:space="preserve"> </w:t>
      </w:r>
      <w:r w:rsidR="00581B3D" w:rsidRPr="0082428E">
        <w:rPr>
          <w:sz w:val="26"/>
          <w:szCs w:val="26"/>
        </w:rPr>
        <w:t xml:space="preserve">Подрядчик за 3 (три) рабочих дня до окончания работ обязан известить Заказчика об этом и передать Заказчику </w:t>
      </w:r>
      <w:r w:rsidR="00581B3D">
        <w:rPr>
          <w:sz w:val="26"/>
          <w:szCs w:val="26"/>
        </w:rPr>
        <w:t>оформленную и согласованную</w:t>
      </w:r>
      <w:r w:rsidR="00581B3D" w:rsidRPr="0082428E">
        <w:rPr>
          <w:sz w:val="26"/>
          <w:szCs w:val="26"/>
        </w:rPr>
        <w:t xml:space="preserve"> </w:t>
      </w:r>
      <w:r w:rsidR="00581B3D" w:rsidRPr="00FB2287">
        <w:rPr>
          <w:sz w:val="26"/>
          <w:szCs w:val="26"/>
        </w:rPr>
        <w:t>ведомости дефектов</w:t>
      </w:r>
      <w:r w:rsidR="00581B3D">
        <w:rPr>
          <w:sz w:val="26"/>
          <w:szCs w:val="26"/>
        </w:rPr>
        <w:t xml:space="preserve"> </w:t>
      </w:r>
      <w:r w:rsidR="00581B3D" w:rsidRPr="0082428E">
        <w:rPr>
          <w:sz w:val="26"/>
          <w:szCs w:val="26"/>
        </w:rPr>
        <w:t>(</w:t>
      </w:r>
      <w:r w:rsidR="00581B3D" w:rsidRPr="003F305E">
        <w:rPr>
          <w:sz w:val="26"/>
          <w:szCs w:val="26"/>
        </w:rPr>
        <w:t>Приложение №4) и заказ-наряд</w:t>
      </w:r>
      <w:r w:rsidR="00357CAD" w:rsidRPr="003F305E">
        <w:rPr>
          <w:sz w:val="26"/>
          <w:szCs w:val="26"/>
        </w:rPr>
        <w:t>,</w:t>
      </w:r>
      <w:r w:rsidR="00581B3D" w:rsidRPr="003F305E">
        <w:rPr>
          <w:sz w:val="26"/>
          <w:szCs w:val="26"/>
        </w:rPr>
        <w:t xml:space="preserve"> </w:t>
      </w:r>
      <w:r w:rsidR="00165341" w:rsidRPr="003F305E">
        <w:rPr>
          <w:sz w:val="26"/>
          <w:szCs w:val="26"/>
        </w:rPr>
        <w:t>расчёт</w:t>
      </w:r>
      <w:r w:rsidR="00581B3D" w:rsidRPr="003F305E">
        <w:rPr>
          <w:sz w:val="26"/>
          <w:szCs w:val="26"/>
        </w:rPr>
        <w:t xml:space="preserve"> стоимости работ по ремонту </w:t>
      </w:r>
      <w:r w:rsidR="00165341" w:rsidRPr="003F305E">
        <w:rPr>
          <w:sz w:val="26"/>
          <w:szCs w:val="26"/>
        </w:rPr>
        <w:t>подъёмного</w:t>
      </w:r>
      <w:r w:rsidR="00581B3D" w:rsidRPr="003F305E">
        <w:rPr>
          <w:sz w:val="26"/>
          <w:szCs w:val="26"/>
        </w:rPr>
        <w:t xml:space="preserve"> сооружения (Приложение №5),</w:t>
      </w:r>
      <w:r w:rsidR="00581B3D" w:rsidRPr="0082428E">
        <w:rPr>
          <w:sz w:val="26"/>
          <w:szCs w:val="26"/>
        </w:rPr>
        <w:t xml:space="preserve"> с указанием стоимости выполненных работ и материалов, заверенные документы, подтверждающие стоимость материалов, </w:t>
      </w:r>
      <w:r w:rsidR="00165341" w:rsidRPr="0082428E">
        <w:rPr>
          <w:sz w:val="26"/>
          <w:szCs w:val="26"/>
        </w:rPr>
        <w:t>приобретённых</w:t>
      </w:r>
      <w:r w:rsidR="00581B3D" w:rsidRPr="0082428E">
        <w:rPr>
          <w:sz w:val="26"/>
          <w:szCs w:val="26"/>
        </w:rPr>
        <w:t xml:space="preserve"> Подрядчиком для производства ремонтных работ.</w:t>
      </w:r>
      <w:bookmarkEnd w:id="1"/>
    </w:p>
    <w:p w14:paraId="66D51F40" w14:textId="4C86C03E" w:rsidR="00581B3D" w:rsidRPr="003F305E" w:rsidRDefault="00E944F3" w:rsidP="00581B3D">
      <w:pPr>
        <w:shd w:val="clear" w:color="auto" w:fill="FFFFFF"/>
        <w:tabs>
          <w:tab w:val="left" w:pos="993"/>
        </w:tabs>
        <w:ind w:left="94" w:firstLine="473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581B3D" w:rsidRPr="0082428E">
        <w:rPr>
          <w:sz w:val="26"/>
          <w:szCs w:val="26"/>
        </w:rPr>
        <w:t>.2</w:t>
      </w:r>
      <w:r w:rsidR="00581B3D">
        <w:rPr>
          <w:sz w:val="26"/>
          <w:szCs w:val="26"/>
        </w:rPr>
        <w:t>.</w:t>
      </w:r>
      <w:r w:rsidR="00581B3D" w:rsidRPr="0082428E">
        <w:rPr>
          <w:sz w:val="26"/>
          <w:szCs w:val="26"/>
        </w:rPr>
        <w:tab/>
        <w:t xml:space="preserve">Трудозатраты, учтённые при расчёте стоимости работ по ремонту </w:t>
      </w:r>
      <w:r w:rsidR="00165341" w:rsidRPr="0082428E">
        <w:rPr>
          <w:sz w:val="26"/>
          <w:szCs w:val="26"/>
        </w:rPr>
        <w:t>подъёмных</w:t>
      </w:r>
      <w:r w:rsidR="00581B3D" w:rsidRPr="0082428E">
        <w:rPr>
          <w:sz w:val="26"/>
          <w:szCs w:val="26"/>
        </w:rPr>
        <w:t xml:space="preserve"> сооружений, не должны превышать трудозатраты, указанные в нормативе </w:t>
      </w:r>
      <w:r w:rsidR="00581B3D" w:rsidRPr="003F305E">
        <w:rPr>
          <w:sz w:val="26"/>
          <w:szCs w:val="26"/>
        </w:rPr>
        <w:t>Приложение №2.</w:t>
      </w:r>
    </w:p>
    <w:p w14:paraId="2E686A5A" w14:textId="77777777" w:rsidR="00677BDE" w:rsidRPr="00677BDE" w:rsidRDefault="00677BDE" w:rsidP="00677BDE">
      <w:pPr>
        <w:ind w:firstLine="473"/>
        <w:jc w:val="both"/>
        <w:rPr>
          <w:sz w:val="26"/>
          <w:szCs w:val="26"/>
        </w:rPr>
      </w:pPr>
      <w:r w:rsidRPr="00677BDE">
        <w:rPr>
          <w:sz w:val="26"/>
          <w:szCs w:val="26"/>
        </w:rPr>
        <w:t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</w:t>
      </w:r>
    </w:p>
    <w:p w14:paraId="76C4B863" w14:textId="0B69C836" w:rsidR="00677BDE" w:rsidRPr="00677BDE" w:rsidRDefault="00677BDE" w:rsidP="00677BDE">
      <w:pPr>
        <w:ind w:firstLine="473"/>
        <w:jc w:val="both"/>
        <w:rPr>
          <w:sz w:val="26"/>
          <w:szCs w:val="26"/>
        </w:rPr>
      </w:pPr>
      <w:r w:rsidRPr="00677BDE">
        <w:rPr>
          <w:sz w:val="26"/>
          <w:szCs w:val="26"/>
        </w:rPr>
        <w:lastRenderedPageBreak/>
        <w:t xml:space="preserve">Рассчитывая стоимость работ на стадии подготовки исполнительной документации, должны применяться сметные нормы, обосновывающие единичную стоимость работ с учётом номенклатуры и норм расхода материалов, использованных для разработки данной единичной сметной нормы, использованной для </w:t>
      </w:r>
      <w:r w:rsidR="00165341" w:rsidRPr="00677BDE">
        <w:rPr>
          <w:sz w:val="26"/>
          <w:szCs w:val="26"/>
        </w:rPr>
        <w:t>расчёта</w:t>
      </w:r>
      <w:r w:rsidRPr="00677BDE">
        <w:rPr>
          <w:sz w:val="26"/>
          <w:szCs w:val="26"/>
        </w:rPr>
        <w:t xml:space="preserve"> единичной стоимости</w:t>
      </w:r>
      <w:r>
        <w:rPr>
          <w:sz w:val="26"/>
          <w:szCs w:val="26"/>
        </w:rPr>
        <w:t>.</w:t>
      </w:r>
    </w:p>
    <w:p w14:paraId="73E2A8EB" w14:textId="77777777" w:rsidR="00677BDE" w:rsidRPr="00677BDE" w:rsidRDefault="00677BDE" w:rsidP="00677BDE">
      <w:pPr>
        <w:ind w:firstLine="473"/>
        <w:jc w:val="both"/>
        <w:rPr>
          <w:sz w:val="26"/>
          <w:szCs w:val="26"/>
        </w:rPr>
      </w:pPr>
      <w:r w:rsidRPr="00677BDE">
        <w:rPr>
          <w:sz w:val="26"/>
          <w:szCs w:val="26"/>
        </w:rPr>
        <w:t>При этом:</w:t>
      </w:r>
    </w:p>
    <w:p w14:paraId="5977426B" w14:textId="727259CF" w:rsidR="00677BDE" w:rsidRPr="005976E1" w:rsidRDefault="00677BDE" w:rsidP="00677BDE">
      <w:pPr>
        <w:ind w:firstLine="473"/>
        <w:jc w:val="both"/>
        <w:rPr>
          <w:sz w:val="26"/>
          <w:szCs w:val="26"/>
        </w:rPr>
      </w:pPr>
      <w:r w:rsidRPr="005976E1">
        <w:rPr>
          <w:sz w:val="26"/>
          <w:szCs w:val="26"/>
        </w:rPr>
        <w:t xml:space="preserve"> </w:t>
      </w:r>
      <w:r w:rsidR="0035732C" w:rsidRPr="005976E1">
        <w:rPr>
          <w:sz w:val="26"/>
          <w:szCs w:val="26"/>
        </w:rPr>
        <w:t>- Стоимость запасных частей и расходных материалов, применяемых при выполнении работ, определяются по актуальным данным, размещённым во ФГИС ЦС, действующих на момент выполнения работ, с использованием сплит-формы Минстроя России для Москвы</w:t>
      </w:r>
      <w:r w:rsidR="00A04854" w:rsidRPr="005976E1">
        <w:rPr>
          <w:sz w:val="26"/>
          <w:szCs w:val="26"/>
        </w:rPr>
        <w:t xml:space="preserve">. </w:t>
      </w:r>
      <w:r w:rsidR="0035732C" w:rsidRPr="005976E1">
        <w:rPr>
          <w:sz w:val="26"/>
          <w:szCs w:val="26"/>
        </w:rPr>
        <w:t>В случае отсутствия стоимости МР во ФГИС ЦС допускается применить наименьшую стоимость такого ресурса на основе анализа рынка по трём и более предложениям поставщиков. Для анализа рынка использовать открытые источники сети Интернет. В случае отсутствия стоимости в сети Интернет, стоимость ресурсов определяется по прайс-листам, ТКП от производителей продукции/товаров и их официальных дилеров/представителей. ТКП должны быть оформлены на официальном бланке (содержать номер, дату, печать организации) за подписью руководителя или уполномоченного лица в формате скан. Цены, полученные из открытых источников в сети Интернет, подтверждаются принтскринами в формате jpg, pdf, png.</w:t>
      </w:r>
    </w:p>
    <w:p w14:paraId="4157D7D0" w14:textId="79C3C888" w:rsidR="00581B3D" w:rsidRPr="005976E1" w:rsidRDefault="00677BDE" w:rsidP="00677BDE">
      <w:pPr>
        <w:ind w:firstLine="473"/>
        <w:jc w:val="both"/>
        <w:rPr>
          <w:sz w:val="26"/>
          <w:szCs w:val="26"/>
        </w:rPr>
      </w:pPr>
      <w:r w:rsidRPr="005976E1">
        <w:rPr>
          <w:sz w:val="26"/>
          <w:szCs w:val="26"/>
        </w:rPr>
        <w:t xml:space="preserve">- допускается учитывать транспортно–заготовительные расходы к материалам, стоимость которых определена на основе анализа рынка по </w:t>
      </w:r>
      <w:r w:rsidR="00BF00E6" w:rsidRPr="005976E1">
        <w:rPr>
          <w:sz w:val="26"/>
          <w:szCs w:val="26"/>
        </w:rPr>
        <w:t>трём</w:t>
      </w:r>
      <w:r w:rsidRPr="005976E1">
        <w:rPr>
          <w:sz w:val="26"/>
          <w:szCs w:val="26"/>
        </w:rPr>
        <w:t xml:space="preserve">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421/пр).</w:t>
      </w:r>
      <w:r w:rsidR="00D01C4A" w:rsidRPr="005976E1">
        <w:rPr>
          <w:sz w:val="26"/>
          <w:szCs w:val="26"/>
        </w:rPr>
        <w:t xml:space="preserve"> </w:t>
      </w:r>
      <w:r w:rsidR="00581B3D" w:rsidRPr="005976E1">
        <w:rPr>
          <w:sz w:val="26"/>
          <w:szCs w:val="26"/>
        </w:rPr>
        <w:t>Согласование исполнительной документации производится Заказчиком в течение 14 (четырнадцати) дней после получения.</w:t>
      </w:r>
    </w:p>
    <w:p w14:paraId="76DB33AF" w14:textId="13D9AE39" w:rsidR="00BF00E6" w:rsidRPr="005976E1" w:rsidRDefault="00BF00E6" w:rsidP="00BF00E6">
      <w:pPr>
        <w:pStyle w:val="ab"/>
        <w:ind w:left="0" w:firstLine="709"/>
        <w:jc w:val="both"/>
        <w:rPr>
          <w:sz w:val="26"/>
          <w:szCs w:val="26"/>
        </w:rPr>
      </w:pPr>
      <w:r w:rsidRPr="005976E1">
        <w:rPr>
          <w:sz w:val="26"/>
          <w:szCs w:val="26"/>
        </w:rPr>
        <w:t>8.3. К оплате принимаются акты о приёмке выполненных работ</w:t>
      </w:r>
      <w:r w:rsidRPr="005976E1">
        <w:rPr>
          <w:strike/>
          <w:sz w:val="26"/>
          <w:szCs w:val="26"/>
        </w:rPr>
        <w:t xml:space="preserve"> </w:t>
      </w:r>
      <w:r w:rsidRPr="005976E1">
        <w:rPr>
          <w:sz w:val="26"/>
          <w:szCs w:val="26"/>
        </w:rPr>
        <w:t>при условии подтверждения стоимости материалов копиями документов, подтверждающими факт покупки Подрядчиком данного материала и стоимости указанной в акте выполненных работ. В случае документального подтверждения меньшей стоимости материалов, чем определено на основе анализа рынка, в акт выполненных работ включается материал по стоимости указанной в подтверждающем документе.</w:t>
      </w:r>
    </w:p>
    <w:p w14:paraId="61FF1DA1" w14:textId="22858693" w:rsidR="00581B3D" w:rsidRPr="005976E1" w:rsidRDefault="00E944F3" w:rsidP="00BF00E6">
      <w:pPr>
        <w:pStyle w:val="ab"/>
        <w:ind w:left="0" w:firstLine="709"/>
        <w:jc w:val="both"/>
        <w:rPr>
          <w:sz w:val="26"/>
          <w:szCs w:val="26"/>
        </w:rPr>
      </w:pPr>
      <w:r w:rsidRPr="005976E1">
        <w:rPr>
          <w:sz w:val="26"/>
          <w:szCs w:val="26"/>
        </w:rPr>
        <w:t>8</w:t>
      </w:r>
      <w:r w:rsidR="00BF00E6" w:rsidRPr="005976E1">
        <w:rPr>
          <w:sz w:val="26"/>
          <w:szCs w:val="26"/>
        </w:rPr>
        <w:t>.4</w:t>
      </w:r>
      <w:r w:rsidR="00581B3D" w:rsidRPr="005976E1">
        <w:rPr>
          <w:sz w:val="26"/>
          <w:szCs w:val="26"/>
        </w:rPr>
        <w:t>.</w:t>
      </w:r>
      <w:r w:rsidR="00581B3D" w:rsidRPr="005976E1">
        <w:rPr>
          <w:sz w:val="26"/>
          <w:szCs w:val="26"/>
        </w:rPr>
        <w:tab/>
        <w:t xml:space="preserve">После утверждения Заказчиком исполнительной документации (ведомости дефектов, </w:t>
      </w:r>
      <w:r w:rsidR="00BF00E6" w:rsidRPr="005976E1">
        <w:rPr>
          <w:sz w:val="26"/>
          <w:szCs w:val="26"/>
        </w:rPr>
        <w:t>расчёт</w:t>
      </w:r>
      <w:r w:rsidR="00581B3D" w:rsidRPr="005976E1">
        <w:rPr>
          <w:sz w:val="26"/>
          <w:szCs w:val="26"/>
        </w:rPr>
        <w:t xml:space="preserve"> стоимости работ по ремонту </w:t>
      </w:r>
      <w:r w:rsidR="00BF00E6" w:rsidRPr="005976E1">
        <w:rPr>
          <w:sz w:val="26"/>
          <w:szCs w:val="26"/>
        </w:rPr>
        <w:t>подъёмного</w:t>
      </w:r>
      <w:r w:rsidR="00581B3D" w:rsidRPr="005976E1">
        <w:rPr>
          <w:sz w:val="26"/>
          <w:szCs w:val="26"/>
        </w:rPr>
        <w:t xml:space="preserve"> сооружения) оформляется в установленном порядке заявка на конкретные виды и </w:t>
      </w:r>
      <w:r w:rsidR="00BF00E6" w:rsidRPr="005976E1">
        <w:rPr>
          <w:sz w:val="26"/>
          <w:szCs w:val="26"/>
        </w:rPr>
        <w:t>объёмы</w:t>
      </w:r>
      <w:r w:rsidR="00581B3D" w:rsidRPr="005976E1">
        <w:rPr>
          <w:sz w:val="26"/>
          <w:szCs w:val="26"/>
        </w:rPr>
        <w:t xml:space="preserve"> выполняемых работ к рамочному договору.</w:t>
      </w:r>
    </w:p>
    <w:p w14:paraId="132085E1" w14:textId="378EFA78" w:rsidR="00581B3D" w:rsidRPr="00BF00E6" w:rsidRDefault="00E944F3" w:rsidP="00581B3D">
      <w:pPr>
        <w:pStyle w:val="1"/>
        <w:numPr>
          <w:ilvl w:val="0"/>
          <w:numId w:val="0"/>
        </w:numPr>
        <w:tabs>
          <w:tab w:val="left" w:pos="708"/>
          <w:tab w:val="left" w:pos="993"/>
        </w:tabs>
        <w:ind w:firstLine="473"/>
        <w:rPr>
          <w:rFonts w:ascii="Times New Roman" w:hAnsi="Times New Roman"/>
          <w:sz w:val="26"/>
          <w:szCs w:val="26"/>
        </w:rPr>
      </w:pPr>
      <w:r w:rsidRPr="005976E1">
        <w:rPr>
          <w:rFonts w:ascii="Times New Roman" w:hAnsi="Times New Roman"/>
          <w:sz w:val="26"/>
          <w:szCs w:val="26"/>
        </w:rPr>
        <w:t>8</w:t>
      </w:r>
      <w:r w:rsidR="00BF00E6" w:rsidRPr="005976E1">
        <w:rPr>
          <w:rFonts w:ascii="Times New Roman" w:hAnsi="Times New Roman"/>
          <w:sz w:val="26"/>
          <w:szCs w:val="26"/>
        </w:rPr>
        <w:t>.5</w:t>
      </w:r>
      <w:r w:rsidR="00581B3D" w:rsidRPr="005976E1">
        <w:rPr>
          <w:rFonts w:ascii="Times New Roman" w:hAnsi="Times New Roman"/>
          <w:sz w:val="26"/>
          <w:szCs w:val="26"/>
        </w:rPr>
        <w:t>.</w:t>
      </w:r>
      <w:r w:rsidR="00581B3D" w:rsidRPr="005976E1">
        <w:rPr>
          <w:rFonts w:ascii="Times New Roman" w:hAnsi="Times New Roman"/>
          <w:sz w:val="26"/>
          <w:szCs w:val="26"/>
        </w:rPr>
        <w:tab/>
        <w:t xml:space="preserve">После оформления и подписания заявки на конкретные виды и </w:t>
      </w:r>
      <w:r w:rsidR="00BF00E6" w:rsidRPr="005976E1">
        <w:rPr>
          <w:rFonts w:ascii="Times New Roman" w:hAnsi="Times New Roman"/>
          <w:sz w:val="26"/>
          <w:szCs w:val="26"/>
        </w:rPr>
        <w:t>объёмы</w:t>
      </w:r>
      <w:r w:rsidR="00581B3D" w:rsidRPr="005976E1">
        <w:rPr>
          <w:rFonts w:ascii="Times New Roman" w:hAnsi="Times New Roman"/>
          <w:sz w:val="26"/>
          <w:szCs w:val="26"/>
        </w:rPr>
        <w:t xml:space="preserve"> выполняемых работ Подрядчик предоставляет двухсторонний Акт о </w:t>
      </w:r>
      <w:r w:rsidR="00BF00E6" w:rsidRPr="005976E1">
        <w:rPr>
          <w:rFonts w:ascii="Times New Roman" w:hAnsi="Times New Roman"/>
          <w:sz w:val="26"/>
          <w:szCs w:val="26"/>
        </w:rPr>
        <w:t>приёмке</w:t>
      </w:r>
      <w:r w:rsidR="00581B3D" w:rsidRPr="005976E1">
        <w:rPr>
          <w:rFonts w:ascii="Times New Roman" w:hAnsi="Times New Roman"/>
          <w:sz w:val="26"/>
          <w:szCs w:val="26"/>
        </w:rPr>
        <w:t xml:space="preserve"> выполненных работ, по форме, согласованной с Заказчиком, </w:t>
      </w:r>
      <w:r w:rsidR="00581B3D" w:rsidRPr="00BF00E6">
        <w:rPr>
          <w:rFonts w:ascii="Times New Roman" w:hAnsi="Times New Roman"/>
          <w:sz w:val="26"/>
          <w:szCs w:val="26"/>
        </w:rPr>
        <w:t>акты по форме 6 (Приложение №6) на оприходование оборудования и материальных ценностей после демонтажа и документы, подтверждающие фактические затраты Подрядчика.</w:t>
      </w:r>
    </w:p>
    <w:p w14:paraId="61BCBACA" w14:textId="521A281A" w:rsidR="00581B3D" w:rsidRPr="0082428E" w:rsidRDefault="00E944F3" w:rsidP="00581B3D">
      <w:pPr>
        <w:pStyle w:val="1"/>
        <w:numPr>
          <w:ilvl w:val="0"/>
          <w:numId w:val="0"/>
        </w:numPr>
        <w:tabs>
          <w:tab w:val="left" w:pos="708"/>
          <w:tab w:val="left" w:pos="851"/>
          <w:tab w:val="left" w:pos="993"/>
        </w:tabs>
        <w:ind w:firstLine="426"/>
        <w:rPr>
          <w:rFonts w:ascii="Times New Roman" w:hAnsi="Times New Roman"/>
          <w:snapToGrid w:val="0"/>
          <w:sz w:val="26"/>
          <w:szCs w:val="26"/>
        </w:rPr>
      </w:pPr>
      <w:r w:rsidRPr="00BF00E6">
        <w:rPr>
          <w:rFonts w:ascii="Times New Roman" w:hAnsi="Times New Roman"/>
          <w:sz w:val="26"/>
          <w:szCs w:val="26"/>
        </w:rPr>
        <w:t>8</w:t>
      </w:r>
      <w:r w:rsidR="00BF00E6" w:rsidRPr="00BF00E6">
        <w:rPr>
          <w:rFonts w:ascii="Times New Roman" w:hAnsi="Times New Roman"/>
          <w:sz w:val="26"/>
          <w:szCs w:val="26"/>
        </w:rPr>
        <w:t>.6</w:t>
      </w:r>
      <w:r w:rsidR="00581B3D" w:rsidRPr="00BF00E6">
        <w:rPr>
          <w:rFonts w:ascii="Times New Roman" w:hAnsi="Times New Roman"/>
          <w:sz w:val="26"/>
          <w:szCs w:val="26"/>
        </w:rPr>
        <w:t>.</w:t>
      </w:r>
      <w:r w:rsidR="00581B3D" w:rsidRPr="00BF00E6">
        <w:rPr>
          <w:rFonts w:ascii="Times New Roman" w:hAnsi="Times New Roman"/>
          <w:sz w:val="26"/>
          <w:szCs w:val="26"/>
        </w:rPr>
        <w:tab/>
        <w:t>З</w:t>
      </w:r>
      <w:r w:rsidR="00581B3D" w:rsidRPr="00BF00E6">
        <w:rPr>
          <w:rFonts w:ascii="Times New Roman" w:hAnsi="Times New Roman"/>
          <w:snapToGrid w:val="0"/>
          <w:sz w:val="26"/>
          <w:szCs w:val="26"/>
        </w:rPr>
        <w:t xml:space="preserve">аказчик в 5-дневный срок подписывает акт о </w:t>
      </w:r>
      <w:r w:rsidR="00BF00E6" w:rsidRPr="00BF00E6">
        <w:rPr>
          <w:rFonts w:ascii="Times New Roman" w:hAnsi="Times New Roman"/>
          <w:snapToGrid w:val="0"/>
          <w:sz w:val="26"/>
          <w:szCs w:val="26"/>
        </w:rPr>
        <w:t>приёмке</w:t>
      </w:r>
      <w:r w:rsidR="00581B3D" w:rsidRPr="00BF00E6">
        <w:rPr>
          <w:rFonts w:ascii="Times New Roman" w:hAnsi="Times New Roman"/>
          <w:snapToGrid w:val="0"/>
          <w:sz w:val="26"/>
          <w:szCs w:val="26"/>
        </w:rPr>
        <w:t xml:space="preserve"> выполненных работ или, в случае отказа от подписания акта, составляет мотивированный отказ и направляет его Подрядчику. В случае мотивированного отказа Заказчика, Стороны в 5-дневный срок составляют двусторонний акт с перечнем</w:t>
      </w:r>
      <w:r w:rsidR="00581B3D" w:rsidRPr="0082428E">
        <w:rPr>
          <w:rFonts w:ascii="Times New Roman" w:hAnsi="Times New Roman"/>
          <w:snapToGrid w:val="0"/>
          <w:sz w:val="26"/>
          <w:szCs w:val="26"/>
        </w:rPr>
        <w:t xml:space="preserve">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него обязательным. После устранения замечаний, указанных в акте, Подрядчик вновь </w:t>
      </w:r>
      <w:r w:rsidR="00BF00E6" w:rsidRPr="0082428E">
        <w:rPr>
          <w:rFonts w:ascii="Times New Roman" w:hAnsi="Times New Roman"/>
          <w:snapToGrid w:val="0"/>
          <w:sz w:val="26"/>
          <w:szCs w:val="26"/>
        </w:rPr>
        <w:t>передаёт</w:t>
      </w:r>
      <w:r w:rsidR="00581B3D" w:rsidRPr="0082428E">
        <w:rPr>
          <w:rFonts w:ascii="Times New Roman" w:hAnsi="Times New Roman"/>
          <w:snapToGrid w:val="0"/>
          <w:sz w:val="26"/>
          <w:szCs w:val="26"/>
        </w:rPr>
        <w:t xml:space="preserve"> акт о </w:t>
      </w:r>
      <w:r w:rsidR="00BF00E6" w:rsidRPr="0082428E">
        <w:rPr>
          <w:rFonts w:ascii="Times New Roman" w:hAnsi="Times New Roman"/>
          <w:snapToGrid w:val="0"/>
          <w:sz w:val="26"/>
          <w:szCs w:val="26"/>
        </w:rPr>
        <w:t>приёмке</w:t>
      </w:r>
      <w:r w:rsidR="00581B3D" w:rsidRPr="0082428E">
        <w:rPr>
          <w:rFonts w:ascii="Times New Roman" w:hAnsi="Times New Roman"/>
          <w:snapToGrid w:val="0"/>
          <w:sz w:val="26"/>
          <w:szCs w:val="26"/>
        </w:rPr>
        <w:t xml:space="preserve"> выполненных работ Заказчику. При не устранении Подрядчиком выявленных недостатков выполненных работ в срок, указанный в Акте, За</w:t>
      </w:r>
      <w:r w:rsidR="00581B3D" w:rsidRPr="0082428E">
        <w:rPr>
          <w:rFonts w:ascii="Times New Roman" w:hAnsi="Times New Roman"/>
          <w:snapToGrid w:val="0"/>
          <w:sz w:val="26"/>
          <w:szCs w:val="26"/>
        </w:rPr>
        <w:lastRenderedPageBreak/>
        <w:t xml:space="preserve">казчик вправе взыскать пени в порядке, предусмотренном условиями </w:t>
      </w:r>
      <w:r w:rsidR="00BF00E6" w:rsidRPr="0082428E">
        <w:rPr>
          <w:rFonts w:ascii="Times New Roman" w:hAnsi="Times New Roman"/>
          <w:snapToGrid w:val="0"/>
          <w:sz w:val="26"/>
          <w:szCs w:val="26"/>
        </w:rPr>
        <w:t>заключённого</w:t>
      </w:r>
      <w:r w:rsidR="00581B3D" w:rsidRPr="0082428E">
        <w:rPr>
          <w:rFonts w:ascii="Times New Roman" w:hAnsi="Times New Roman"/>
          <w:snapToGrid w:val="0"/>
          <w:sz w:val="26"/>
          <w:szCs w:val="26"/>
        </w:rPr>
        <w:t xml:space="preserve"> Договора.</w:t>
      </w:r>
    </w:p>
    <w:p w14:paraId="2056BE1D" w14:textId="03E60BF5" w:rsidR="00581B3D" w:rsidRPr="0082428E" w:rsidRDefault="00E944F3" w:rsidP="00581B3D">
      <w:pPr>
        <w:pStyle w:val="ab"/>
        <w:tabs>
          <w:tab w:val="left" w:pos="851"/>
          <w:tab w:val="left" w:pos="993"/>
          <w:tab w:val="left" w:pos="1276"/>
        </w:tabs>
        <w:ind w:left="0" w:firstLine="426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8</w:t>
      </w:r>
      <w:r w:rsidR="00BF00E6">
        <w:rPr>
          <w:snapToGrid w:val="0"/>
          <w:sz w:val="26"/>
          <w:szCs w:val="26"/>
        </w:rPr>
        <w:t>.7</w:t>
      </w:r>
      <w:r w:rsidR="00581B3D" w:rsidRPr="0082428E">
        <w:rPr>
          <w:snapToGrid w:val="0"/>
          <w:sz w:val="26"/>
          <w:szCs w:val="26"/>
        </w:rPr>
        <w:t>.</w:t>
      </w:r>
      <w:r w:rsidR="00581B3D" w:rsidRPr="0082428E">
        <w:rPr>
          <w:snapToGrid w:val="0"/>
          <w:sz w:val="26"/>
          <w:szCs w:val="26"/>
        </w:rPr>
        <w:tab/>
        <w:t xml:space="preserve">Датой окончания работ и сдачи результата работ Заказчику является дата подписания Сторонами акта о </w:t>
      </w:r>
      <w:r w:rsidR="00BF00E6" w:rsidRPr="0082428E">
        <w:rPr>
          <w:snapToGrid w:val="0"/>
          <w:sz w:val="26"/>
          <w:szCs w:val="26"/>
        </w:rPr>
        <w:t>приёмке</w:t>
      </w:r>
      <w:r w:rsidR="00581B3D" w:rsidRPr="0082428E">
        <w:rPr>
          <w:snapToGrid w:val="0"/>
          <w:sz w:val="26"/>
          <w:szCs w:val="26"/>
        </w:rPr>
        <w:t xml:space="preserve"> выполненных работ.</w:t>
      </w:r>
    </w:p>
    <w:p w14:paraId="3AC81323" w14:textId="3DA6013B" w:rsidR="005215D2" w:rsidRDefault="00E944F3" w:rsidP="005215D2">
      <w:pPr>
        <w:pStyle w:val="1"/>
        <w:numPr>
          <w:ilvl w:val="0"/>
          <w:numId w:val="0"/>
        </w:numPr>
        <w:tabs>
          <w:tab w:val="left" w:pos="851"/>
          <w:tab w:val="left" w:pos="1134"/>
        </w:tabs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BF00E6">
        <w:rPr>
          <w:rFonts w:ascii="Times New Roman" w:hAnsi="Times New Roman"/>
          <w:sz w:val="26"/>
          <w:szCs w:val="26"/>
        </w:rPr>
        <w:t>.8</w:t>
      </w:r>
      <w:r w:rsidR="00581B3D" w:rsidRPr="0082428E">
        <w:rPr>
          <w:rFonts w:ascii="Times New Roman" w:hAnsi="Times New Roman"/>
          <w:sz w:val="26"/>
          <w:szCs w:val="26"/>
        </w:rPr>
        <w:t>.</w:t>
      </w:r>
      <w:r w:rsidR="00581B3D" w:rsidRPr="0082428E">
        <w:rPr>
          <w:rFonts w:ascii="Times New Roman" w:hAnsi="Times New Roman"/>
          <w:sz w:val="26"/>
          <w:szCs w:val="26"/>
        </w:rPr>
        <w:tab/>
        <w:t xml:space="preserve">Заказчик производит </w:t>
      </w:r>
      <w:r w:rsidR="00BF00E6" w:rsidRPr="0082428E">
        <w:rPr>
          <w:rFonts w:ascii="Times New Roman" w:hAnsi="Times New Roman"/>
          <w:sz w:val="26"/>
          <w:szCs w:val="26"/>
        </w:rPr>
        <w:t>расчёт</w:t>
      </w:r>
      <w:r w:rsidR="00581B3D" w:rsidRPr="0082428E">
        <w:rPr>
          <w:rFonts w:ascii="Times New Roman" w:hAnsi="Times New Roman"/>
          <w:sz w:val="26"/>
          <w:szCs w:val="26"/>
        </w:rPr>
        <w:t xml:space="preserve"> с Подрядчиком по факту выполнения работ или отдельного этапа работ после подписания сторонами </w:t>
      </w:r>
      <w:r w:rsidR="00581B3D" w:rsidRPr="0082428E">
        <w:rPr>
          <w:rFonts w:ascii="Times New Roman" w:hAnsi="Times New Roman"/>
          <w:snapToGrid w:val="0"/>
          <w:sz w:val="26"/>
          <w:szCs w:val="26"/>
        </w:rPr>
        <w:t xml:space="preserve">акта о </w:t>
      </w:r>
      <w:r w:rsidR="00BF00E6" w:rsidRPr="0082428E">
        <w:rPr>
          <w:rFonts w:ascii="Times New Roman" w:hAnsi="Times New Roman"/>
          <w:snapToGrid w:val="0"/>
          <w:sz w:val="26"/>
          <w:szCs w:val="26"/>
        </w:rPr>
        <w:t>приёмке</w:t>
      </w:r>
      <w:r w:rsidR="00581B3D" w:rsidRPr="0082428E">
        <w:rPr>
          <w:rFonts w:ascii="Times New Roman" w:hAnsi="Times New Roman"/>
          <w:snapToGrid w:val="0"/>
          <w:sz w:val="26"/>
          <w:szCs w:val="26"/>
        </w:rPr>
        <w:t xml:space="preserve"> выполненных работ, предоставления счета-фактуры</w:t>
      </w:r>
      <w:r w:rsidR="00581B3D" w:rsidRPr="0082428E">
        <w:rPr>
          <w:rFonts w:ascii="Times New Roman" w:hAnsi="Times New Roman"/>
          <w:sz w:val="26"/>
          <w:szCs w:val="26"/>
        </w:rPr>
        <w:t xml:space="preserve">. Акты учитывают </w:t>
      </w:r>
      <w:r w:rsidR="00BF00E6" w:rsidRPr="0082428E">
        <w:rPr>
          <w:rFonts w:ascii="Times New Roman" w:hAnsi="Times New Roman"/>
          <w:sz w:val="26"/>
          <w:szCs w:val="26"/>
        </w:rPr>
        <w:t>объёмы</w:t>
      </w:r>
      <w:r w:rsidR="00581B3D" w:rsidRPr="0082428E">
        <w:rPr>
          <w:rFonts w:ascii="Times New Roman" w:hAnsi="Times New Roman"/>
          <w:sz w:val="26"/>
          <w:szCs w:val="26"/>
        </w:rPr>
        <w:t xml:space="preserve"> фактически выполненных работ.</w:t>
      </w:r>
    </w:p>
    <w:p w14:paraId="2892ECD3" w14:textId="65092122" w:rsidR="00016D88" w:rsidRDefault="00581B3D" w:rsidP="00FA13BE">
      <w:pPr>
        <w:pStyle w:val="1"/>
        <w:numPr>
          <w:ilvl w:val="0"/>
          <w:numId w:val="0"/>
        </w:numPr>
        <w:tabs>
          <w:tab w:val="left" w:pos="851"/>
          <w:tab w:val="left" w:pos="1134"/>
          <w:tab w:val="num" w:pos="1271"/>
        </w:tabs>
        <w:ind w:firstLine="426"/>
        <w:rPr>
          <w:rFonts w:ascii="Times New Roman" w:hAnsi="Times New Roman"/>
          <w:sz w:val="26"/>
          <w:szCs w:val="26"/>
        </w:rPr>
      </w:pPr>
      <w:r w:rsidRPr="006442BC">
        <w:rPr>
          <w:rFonts w:ascii="Times New Roman" w:hAnsi="Times New Roman"/>
          <w:sz w:val="26"/>
          <w:szCs w:val="26"/>
        </w:rPr>
        <w:t xml:space="preserve">Оплата принятых работ производится Заказчиком в течение </w:t>
      </w:r>
      <w:r w:rsidR="006442BC" w:rsidRPr="006442BC">
        <w:rPr>
          <w:sz w:val="26"/>
          <w:szCs w:val="26"/>
        </w:rPr>
        <w:t>30</w:t>
      </w:r>
      <w:r w:rsidR="006442BC" w:rsidRPr="006442BC">
        <w:rPr>
          <w:sz w:val="26"/>
          <w:szCs w:val="26"/>
          <w:vertAlign w:val="superscript"/>
        </w:rPr>
        <w:footnoteReference w:id="1"/>
      </w:r>
      <w:r w:rsidR="006442BC" w:rsidRPr="006442BC">
        <w:rPr>
          <w:sz w:val="26"/>
          <w:szCs w:val="26"/>
        </w:rPr>
        <w:t xml:space="preserve"> </w:t>
      </w:r>
      <w:r w:rsidR="005215D2" w:rsidRPr="006442BC">
        <w:rPr>
          <w:rFonts w:ascii="Times New Roman" w:eastAsia="Calibri" w:hAnsi="Times New Roman"/>
          <w:color w:val="000000"/>
          <w:sz w:val="26"/>
          <w:szCs w:val="26"/>
          <w:lang w:eastAsia="en-US"/>
        </w:rPr>
        <w:t>рабочих дней</w:t>
      </w:r>
      <w:r w:rsidR="005215D2" w:rsidRPr="006442BC">
        <w:rPr>
          <w:rFonts w:eastAsia="Calibri"/>
          <w:sz w:val="26"/>
          <w:szCs w:val="26"/>
          <w:lang w:eastAsia="en-US"/>
        </w:rPr>
        <w:t xml:space="preserve"> </w:t>
      </w:r>
      <w:r w:rsidRPr="006442BC">
        <w:rPr>
          <w:rFonts w:ascii="Times New Roman" w:hAnsi="Times New Roman"/>
          <w:sz w:val="26"/>
          <w:szCs w:val="26"/>
        </w:rPr>
        <w:t>со дня подписания Сторонами акта сдачи-</w:t>
      </w:r>
      <w:r w:rsidR="00BF00E6" w:rsidRPr="006442BC">
        <w:rPr>
          <w:rFonts w:ascii="Times New Roman" w:hAnsi="Times New Roman"/>
          <w:sz w:val="26"/>
          <w:szCs w:val="26"/>
        </w:rPr>
        <w:t>приёмки</w:t>
      </w:r>
      <w:r w:rsidRPr="006442BC">
        <w:rPr>
          <w:rFonts w:ascii="Times New Roman" w:hAnsi="Times New Roman"/>
          <w:sz w:val="26"/>
          <w:szCs w:val="26"/>
        </w:rPr>
        <w:t xml:space="preserve"> выполненных работ.</w:t>
      </w:r>
    </w:p>
    <w:p w14:paraId="27941C97" w14:textId="77777777" w:rsidR="00016D88" w:rsidRDefault="00016D88" w:rsidP="00581B3D">
      <w:pPr>
        <w:jc w:val="center"/>
        <w:rPr>
          <w:b/>
          <w:sz w:val="26"/>
          <w:szCs w:val="26"/>
        </w:rPr>
      </w:pPr>
    </w:p>
    <w:p w14:paraId="7819A0B2" w14:textId="77777777" w:rsidR="00581B3D" w:rsidRPr="0082428E" w:rsidRDefault="00E944F3" w:rsidP="00581B3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581B3D" w:rsidRPr="0082428E">
        <w:rPr>
          <w:b/>
          <w:sz w:val="26"/>
          <w:szCs w:val="26"/>
        </w:rPr>
        <w:t xml:space="preserve">. Гарантии </w:t>
      </w:r>
      <w:r w:rsidR="00581B3D">
        <w:rPr>
          <w:b/>
          <w:sz w:val="26"/>
          <w:szCs w:val="26"/>
        </w:rPr>
        <w:t>Подрядчика.</w:t>
      </w:r>
    </w:p>
    <w:p w14:paraId="0A36D6B0" w14:textId="785A3E05" w:rsidR="00581B3D" w:rsidRDefault="00E944F3" w:rsidP="00581B3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581B3D" w:rsidRPr="0082428E">
        <w:rPr>
          <w:sz w:val="26"/>
          <w:szCs w:val="26"/>
        </w:rPr>
        <w:t xml:space="preserve">.1. Гарантийный срок эксплуатации </w:t>
      </w:r>
      <w:r w:rsidR="00BF00E6" w:rsidRPr="0082428E">
        <w:rPr>
          <w:sz w:val="26"/>
          <w:szCs w:val="26"/>
        </w:rPr>
        <w:t>подъёмных</w:t>
      </w:r>
      <w:r w:rsidR="00581B3D" w:rsidRPr="0082428E">
        <w:rPr>
          <w:sz w:val="26"/>
          <w:szCs w:val="26"/>
        </w:rPr>
        <w:t xml:space="preserve"> сооружений 12 месяцев с момента </w:t>
      </w:r>
      <w:r w:rsidR="00BF00E6" w:rsidRPr="0082428E">
        <w:rPr>
          <w:sz w:val="26"/>
          <w:szCs w:val="26"/>
        </w:rPr>
        <w:t>приёмки</w:t>
      </w:r>
      <w:r w:rsidR="00581B3D" w:rsidRPr="0082428E">
        <w:rPr>
          <w:sz w:val="26"/>
          <w:szCs w:val="26"/>
        </w:rPr>
        <w:t xml:space="preserve"> работ, при условии соблюдения заказчиком требований Правил безопасности опасных производственных объектов, на которых используются </w:t>
      </w:r>
      <w:r w:rsidR="00BF00E6" w:rsidRPr="0082428E">
        <w:rPr>
          <w:sz w:val="26"/>
          <w:szCs w:val="26"/>
        </w:rPr>
        <w:t>подъёмные</w:t>
      </w:r>
      <w:r w:rsidR="00581B3D" w:rsidRPr="0082428E">
        <w:rPr>
          <w:sz w:val="26"/>
          <w:szCs w:val="26"/>
        </w:rPr>
        <w:t xml:space="preserve"> сооружения</w:t>
      </w:r>
      <w:r w:rsidR="00581B3D" w:rsidRPr="0082428E">
        <w:rPr>
          <w:bCs/>
          <w:sz w:val="26"/>
          <w:szCs w:val="26"/>
        </w:rPr>
        <w:t xml:space="preserve"> </w:t>
      </w:r>
      <w:r w:rsidR="00581B3D" w:rsidRPr="0082428E">
        <w:rPr>
          <w:sz w:val="26"/>
          <w:szCs w:val="26"/>
        </w:rPr>
        <w:t>и руководства по эксплуатации.</w:t>
      </w:r>
    </w:p>
    <w:p w14:paraId="74D6C187" w14:textId="77777777" w:rsidR="00581B3D" w:rsidRPr="0082428E" w:rsidRDefault="00581B3D" w:rsidP="00581B3D">
      <w:pPr>
        <w:ind w:firstLine="708"/>
        <w:jc w:val="both"/>
        <w:rPr>
          <w:sz w:val="26"/>
          <w:szCs w:val="26"/>
        </w:rPr>
      </w:pPr>
    </w:p>
    <w:p w14:paraId="6DCB3C98" w14:textId="77777777" w:rsidR="00581B3D" w:rsidRPr="0082428E" w:rsidRDefault="00581B3D" w:rsidP="00581B3D">
      <w:pPr>
        <w:ind w:firstLine="708"/>
        <w:jc w:val="both"/>
        <w:rPr>
          <w:sz w:val="26"/>
          <w:szCs w:val="26"/>
        </w:rPr>
      </w:pPr>
      <w:r w:rsidRPr="0082428E">
        <w:rPr>
          <w:sz w:val="26"/>
          <w:szCs w:val="26"/>
        </w:rPr>
        <w:t>Приложения:</w:t>
      </w:r>
    </w:p>
    <w:p w14:paraId="28E08A6E" w14:textId="5B46B2E3" w:rsidR="00581B3D" w:rsidRPr="00FB2287" w:rsidRDefault="00581B3D" w:rsidP="001953B6">
      <w:pPr>
        <w:pStyle w:val="ab"/>
        <w:numPr>
          <w:ilvl w:val="0"/>
          <w:numId w:val="22"/>
        </w:numPr>
        <w:shd w:val="clear" w:color="auto" w:fill="FFFFFF"/>
        <w:tabs>
          <w:tab w:val="left" w:pos="993"/>
        </w:tabs>
        <w:ind w:left="0" w:right="17" w:firstLine="709"/>
        <w:jc w:val="both"/>
        <w:rPr>
          <w:sz w:val="26"/>
          <w:szCs w:val="26"/>
        </w:rPr>
      </w:pPr>
      <w:r w:rsidRPr="00FB2287">
        <w:rPr>
          <w:sz w:val="26"/>
          <w:szCs w:val="26"/>
        </w:rPr>
        <w:t>Приложение №1 - П</w:t>
      </w:r>
      <w:r w:rsidR="00C85825">
        <w:rPr>
          <w:sz w:val="26"/>
          <w:szCs w:val="26"/>
        </w:rPr>
        <w:t xml:space="preserve">еречень </w:t>
      </w:r>
      <w:r w:rsidR="00BF00E6">
        <w:rPr>
          <w:sz w:val="26"/>
          <w:szCs w:val="26"/>
        </w:rPr>
        <w:t>подъёмных</w:t>
      </w:r>
      <w:r w:rsidR="00C85825">
        <w:rPr>
          <w:sz w:val="26"/>
          <w:szCs w:val="26"/>
        </w:rPr>
        <w:t xml:space="preserve"> сооружений НМ</w:t>
      </w:r>
      <w:r w:rsidRPr="00FB2287">
        <w:rPr>
          <w:sz w:val="26"/>
          <w:szCs w:val="26"/>
        </w:rPr>
        <w:t xml:space="preserve"> - филиала ПАО «</w:t>
      </w:r>
      <w:r w:rsidRPr="00316651">
        <w:rPr>
          <w:sz w:val="26"/>
          <w:szCs w:val="26"/>
        </w:rPr>
        <w:t>Россети Московский регион</w:t>
      </w:r>
      <w:r w:rsidRPr="00FB2287">
        <w:rPr>
          <w:sz w:val="26"/>
          <w:szCs w:val="26"/>
        </w:rPr>
        <w:t>»;</w:t>
      </w:r>
    </w:p>
    <w:p w14:paraId="492B7780" w14:textId="1DB09F76" w:rsidR="00581B3D" w:rsidRPr="00FB2287" w:rsidRDefault="00581B3D" w:rsidP="00581B3D">
      <w:pPr>
        <w:pStyle w:val="ab"/>
        <w:numPr>
          <w:ilvl w:val="0"/>
          <w:numId w:val="22"/>
        </w:numPr>
        <w:shd w:val="clear" w:color="auto" w:fill="FFFFFF"/>
        <w:tabs>
          <w:tab w:val="left" w:pos="993"/>
        </w:tabs>
        <w:ind w:left="0" w:right="17" w:firstLine="709"/>
        <w:jc w:val="both"/>
        <w:rPr>
          <w:sz w:val="26"/>
          <w:szCs w:val="26"/>
        </w:rPr>
      </w:pPr>
      <w:r w:rsidRPr="00FB2287">
        <w:rPr>
          <w:sz w:val="26"/>
          <w:szCs w:val="26"/>
        </w:rPr>
        <w:t xml:space="preserve">Приложение №2 - Нормативы трудозатрат на основные виды работ по ремонту </w:t>
      </w:r>
      <w:r w:rsidR="00BF00E6" w:rsidRPr="00FB2287">
        <w:rPr>
          <w:sz w:val="26"/>
          <w:szCs w:val="26"/>
        </w:rPr>
        <w:t>подъёмных</w:t>
      </w:r>
      <w:r w:rsidRPr="00FB2287">
        <w:rPr>
          <w:sz w:val="26"/>
          <w:szCs w:val="26"/>
        </w:rPr>
        <w:t xml:space="preserve"> сооружений;</w:t>
      </w:r>
    </w:p>
    <w:p w14:paraId="239445AA" w14:textId="5176E7D5" w:rsidR="00581B3D" w:rsidRPr="00FB2287" w:rsidRDefault="00581B3D" w:rsidP="00581B3D">
      <w:pPr>
        <w:pStyle w:val="ab"/>
        <w:numPr>
          <w:ilvl w:val="0"/>
          <w:numId w:val="22"/>
        </w:numPr>
        <w:shd w:val="clear" w:color="auto" w:fill="FFFFFF"/>
        <w:tabs>
          <w:tab w:val="left" w:pos="993"/>
        </w:tabs>
        <w:ind w:left="0" w:right="17" w:firstLine="709"/>
        <w:jc w:val="both"/>
        <w:rPr>
          <w:sz w:val="26"/>
          <w:szCs w:val="26"/>
        </w:rPr>
      </w:pPr>
      <w:r w:rsidRPr="00FB2287">
        <w:rPr>
          <w:sz w:val="26"/>
          <w:szCs w:val="26"/>
        </w:rPr>
        <w:t>Приложение №3</w:t>
      </w:r>
      <w:r w:rsidR="001953B6">
        <w:rPr>
          <w:sz w:val="26"/>
          <w:szCs w:val="26"/>
        </w:rPr>
        <w:t xml:space="preserve"> </w:t>
      </w:r>
      <w:r w:rsidRPr="00FB2287">
        <w:rPr>
          <w:sz w:val="26"/>
          <w:szCs w:val="26"/>
        </w:rPr>
        <w:t xml:space="preserve">- Форма </w:t>
      </w:r>
      <w:r w:rsidR="00BF00E6" w:rsidRPr="00FB2287">
        <w:rPr>
          <w:sz w:val="26"/>
          <w:szCs w:val="26"/>
        </w:rPr>
        <w:t>расчёта</w:t>
      </w:r>
      <w:r w:rsidRPr="00FB2287">
        <w:rPr>
          <w:sz w:val="26"/>
          <w:szCs w:val="26"/>
        </w:rPr>
        <w:t xml:space="preserve"> стоимости 1 человек–часа производственных рабочих (средний разряд работ - 4);</w:t>
      </w:r>
    </w:p>
    <w:p w14:paraId="0A414E46" w14:textId="77777777" w:rsidR="00581B3D" w:rsidRPr="00FB2287" w:rsidRDefault="00581B3D" w:rsidP="00581B3D">
      <w:pPr>
        <w:pStyle w:val="ab"/>
        <w:numPr>
          <w:ilvl w:val="0"/>
          <w:numId w:val="22"/>
        </w:numPr>
        <w:shd w:val="clear" w:color="auto" w:fill="FFFFFF"/>
        <w:tabs>
          <w:tab w:val="left" w:pos="993"/>
        </w:tabs>
        <w:ind w:right="17" w:hanging="11"/>
        <w:jc w:val="both"/>
        <w:rPr>
          <w:sz w:val="26"/>
          <w:szCs w:val="26"/>
        </w:rPr>
      </w:pPr>
      <w:r w:rsidRPr="00FB2287">
        <w:rPr>
          <w:sz w:val="26"/>
          <w:szCs w:val="26"/>
        </w:rPr>
        <w:t>Приложение №4 - Форма ведомости дефектов;</w:t>
      </w:r>
    </w:p>
    <w:p w14:paraId="066479CC" w14:textId="3E47FB2C" w:rsidR="00581B3D" w:rsidRPr="00FB2287" w:rsidRDefault="00581B3D" w:rsidP="00581B3D">
      <w:pPr>
        <w:pStyle w:val="ab"/>
        <w:numPr>
          <w:ilvl w:val="0"/>
          <w:numId w:val="22"/>
        </w:numPr>
        <w:shd w:val="clear" w:color="auto" w:fill="FFFFFF"/>
        <w:tabs>
          <w:tab w:val="left" w:pos="993"/>
        </w:tabs>
        <w:ind w:left="0" w:right="17" w:firstLine="709"/>
        <w:jc w:val="both"/>
        <w:rPr>
          <w:sz w:val="26"/>
          <w:szCs w:val="26"/>
        </w:rPr>
      </w:pPr>
      <w:r w:rsidRPr="00FB2287">
        <w:rPr>
          <w:sz w:val="26"/>
          <w:szCs w:val="26"/>
        </w:rPr>
        <w:t xml:space="preserve">Приложение №5 - Форма </w:t>
      </w:r>
      <w:r w:rsidR="00BF00E6" w:rsidRPr="00FB2287">
        <w:rPr>
          <w:sz w:val="26"/>
          <w:szCs w:val="26"/>
        </w:rPr>
        <w:t>расчёта</w:t>
      </w:r>
      <w:r w:rsidRPr="00FB2287">
        <w:rPr>
          <w:sz w:val="26"/>
          <w:szCs w:val="26"/>
        </w:rPr>
        <w:t xml:space="preserve"> стоимости работ на ремонт </w:t>
      </w:r>
      <w:r w:rsidR="00BF00E6" w:rsidRPr="00FB2287">
        <w:rPr>
          <w:sz w:val="26"/>
          <w:szCs w:val="26"/>
        </w:rPr>
        <w:t>подъёмных</w:t>
      </w:r>
      <w:r w:rsidRPr="00FB2287">
        <w:rPr>
          <w:sz w:val="26"/>
          <w:szCs w:val="26"/>
        </w:rPr>
        <w:t xml:space="preserve"> сооружений;</w:t>
      </w:r>
    </w:p>
    <w:p w14:paraId="57A13A96" w14:textId="77777777" w:rsidR="00581B3D" w:rsidRPr="00FB2287" w:rsidRDefault="00581B3D" w:rsidP="00581B3D">
      <w:pPr>
        <w:pStyle w:val="ab"/>
        <w:numPr>
          <w:ilvl w:val="0"/>
          <w:numId w:val="22"/>
        </w:numPr>
        <w:shd w:val="clear" w:color="auto" w:fill="FFFFFF"/>
        <w:tabs>
          <w:tab w:val="left" w:pos="993"/>
          <w:tab w:val="left" w:pos="3686"/>
        </w:tabs>
        <w:ind w:left="0" w:right="1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Pr="00FB2287">
        <w:rPr>
          <w:sz w:val="26"/>
          <w:szCs w:val="26"/>
        </w:rPr>
        <w:t xml:space="preserve">6 - Образец Акта на оприходование оборудования и материальных ценностей после демонтажа; </w:t>
      </w:r>
    </w:p>
    <w:p w14:paraId="5F515E2A" w14:textId="77777777" w:rsidR="00581B3D" w:rsidRPr="00FB2287" w:rsidRDefault="00581B3D" w:rsidP="00581B3D">
      <w:pPr>
        <w:pStyle w:val="ab"/>
        <w:shd w:val="clear" w:color="auto" w:fill="FFFFFF"/>
        <w:tabs>
          <w:tab w:val="left" w:pos="993"/>
        </w:tabs>
        <w:ind w:right="17"/>
        <w:jc w:val="both"/>
        <w:rPr>
          <w:b/>
          <w:sz w:val="26"/>
          <w:szCs w:val="26"/>
        </w:rPr>
      </w:pPr>
      <w:r w:rsidRPr="00FB2287">
        <w:rPr>
          <w:sz w:val="26"/>
          <w:szCs w:val="26"/>
        </w:rPr>
        <w:t xml:space="preserve">         </w:t>
      </w:r>
    </w:p>
    <w:p w14:paraId="4F964AA6" w14:textId="77777777" w:rsidR="00581B3D" w:rsidRDefault="00581B3D" w:rsidP="00581B3D">
      <w:pPr>
        <w:ind w:firstLine="426"/>
        <w:jc w:val="both"/>
        <w:rPr>
          <w:sz w:val="26"/>
          <w:szCs w:val="26"/>
        </w:rPr>
      </w:pPr>
    </w:p>
    <w:p w14:paraId="53BA9087" w14:textId="240E5416" w:rsidR="00581B3D" w:rsidRPr="00424EE2" w:rsidRDefault="00424EE2" w:rsidP="00C858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137F">
        <w:rPr>
          <w:sz w:val="28"/>
          <w:szCs w:val="28"/>
        </w:rPr>
        <w:t>Н</w:t>
      </w:r>
      <w:r w:rsidR="001953B6" w:rsidRPr="00424EE2">
        <w:rPr>
          <w:sz w:val="28"/>
          <w:szCs w:val="28"/>
        </w:rPr>
        <w:t>ачальник САТиСМ</w:t>
      </w:r>
      <w:r w:rsidR="001953B6" w:rsidRPr="00424EE2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="00C85825" w:rsidRPr="00424EE2">
        <w:rPr>
          <w:sz w:val="28"/>
          <w:szCs w:val="28"/>
        </w:rPr>
        <w:t xml:space="preserve">                     </w:t>
      </w:r>
      <w:r w:rsidR="001953B6" w:rsidRPr="00424EE2">
        <w:rPr>
          <w:sz w:val="28"/>
          <w:szCs w:val="28"/>
        </w:rPr>
        <w:tab/>
      </w:r>
      <w:r w:rsidR="00251EAD">
        <w:rPr>
          <w:sz w:val="28"/>
          <w:szCs w:val="28"/>
        </w:rPr>
        <w:t xml:space="preserve">          </w:t>
      </w:r>
      <w:r w:rsidR="001953B6" w:rsidRPr="00424EE2">
        <w:rPr>
          <w:sz w:val="28"/>
          <w:szCs w:val="28"/>
        </w:rPr>
        <w:tab/>
      </w:r>
      <w:r w:rsidR="00251EAD">
        <w:rPr>
          <w:sz w:val="28"/>
          <w:szCs w:val="28"/>
        </w:rPr>
        <w:t>М.Н. Малышев</w:t>
      </w:r>
    </w:p>
    <w:p w14:paraId="37477D29" w14:textId="77777777" w:rsidR="00581B3D" w:rsidRDefault="00581B3D" w:rsidP="00581B3D">
      <w:pPr>
        <w:ind w:firstLine="426"/>
        <w:jc w:val="both"/>
        <w:rPr>
          <w:sz w:val="26"/>
          <w:szCs w:val="26"/>
        </w:rPr>
      </w:pPr>
    </w:p>
    <w:p w14:paraId="1698BC62" w14:textId="047909FE" w:rsidR="00C85825" w:rsidRPr="001B0716" w:rsidRDefault="00075D18" w:rsidP="00C8582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85825" w:rsidRPr="001B0716">
        <w:rPr>
          <w:sz w:val="28"/>
          <w:szCs w:val="28"/>
        </w:rPr>
        <w:t>ачальник</w:t>
      </w:r>
      <w:r w:rsidR="0072137F">
        <w:rPr>
          <w:sz w:val="28"/>
          <w:szCs w:val="28"/>
        </w:rPr>
        <w:t>а</w:t>
      </w:r>
      <w:r w:rsidR="00C85825" w:rsidRPr="001B0716">
        <w:rPr>
          <w:sz w:val="28"/>
          <w:szCs w:val="28"/>
        </w:rPr>
        <w:t xml:space="preserve"> УПБиПК</w:t>
      </w:r>
      <w:r w:rsidR="00424EE2">
        <w:rPr>
          <w:sz w:val="28"/>
          <w:szCs w:val="28"/>
        </w:rPr>
        <w:t xml:space="preserve">          </w:t>
      </w:r>
      <w:r w:rsidR="00C85825" w:rsidRPr="001B071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85825" w:rsidRPr="001B0716">
        <w:rPr>
          <w:sz w:val="28"/>
          <w:szCs w:val="28"/>
        </w:rPr>
        <w:tab/>
      </w:r>
      <w:r w:rsidR="00424EE2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Н</w:t>
      </w:r>
      <w:r w:rsidR="00424EE2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C85825" w:rsidRPr="001B0716">
        <w:rPr>
          <w:sz w:val="28"/>
          <w:szCs w:val="28"/>
        </w:rPr>
        <w:t xml:space="preserve">. </w:t>
      </w:r>
      <w:r>
        <w:rPr>
          <w:sz w:val="28"/>
          <w:szCs w:val="28"/>
        </w:rPr>
        <w:t>Василенко</w:t>
      </w:r>
    </w:p>
    <w:p w14:paraId="3219A0E5" w14:textId="77777777" w:rsidR="00B5409A" w:rsidRDefault="00B5409A" w:rsidP="00581B3D">
      <w:pPr>
        <w:ind w:firstLine="709"/>
        <w:jc w:val="both"/>
        <w:rPr>
          <w:sz w:val="26"/>
          <w:szCs w:val="26"/>
        </w:rPr>
      </w:pPr>
    </w:p>
    <w:sectPr w:rsidR="00B5409A" w:rsidSect="00965F7E">
      <w:footerReference w:type="default" r:id="rId9"/>
      <w:pgSz w:w="11906" w:h="16838"/>
      <w:pgMar w:top="567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58959" w14:textId="77777777" w:rsidR="00C01AB9" w:rsidRDefault="00C01AB9" w:rsidP="002B3CF8">
      <w:r>
        <w:separator/>
      </w:r>
    </w:p>
  </w:endnote>
  <w:endnote w:type="continuationSeparator" w:id="0">
    <w:p w14:paraId="0B4AB755" w14:textId="77777777" w:rsidR="00C01AB9" w:rsidRDefault="00C01AB9" w:rsidP="002B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CAEAA" w14:textId="7831BCDA" w:rsidR="002B3CF8" w:rsidRPr="000E2AD4" w:rsidRDefault="00675413">
    <w:pPr>
      <w:pStyle w:val="a9"/>
      <w:pBdr>
        <w:top w:val="thinThickSmallGap" w:sz="24" w:space="1" w:color="622423" w:themeColor="accent2" w:themeShade="7F"/>
      </w:pBdr>
      <w:rPr>
        <w:rFonts w:asciiTheme="majorHAnsi" w:hAnsiTheme="majorHAnsi"/>
        <w:color w:val="808080" w:themeColor="background1" w:themeShade="80"/>
        <w:sz w:val="20"/>
      </w:rPr>
    </w:pPr>
    <w:r w:rsidRPr="000E2AD4">
      <w:rPr>
        <w:color w:val="808080" w:themeColor="background1" w:themeShade="80"/>
        <w:sz w:val="20"/>
      </w:rPr>
      <w:fldChar w:fldCharType="begin"/>
    </w:r>
    <w:r w:rsidR="00BA62F1" w:rsidRPr="000E2AD4">
      <w:rPr>
        <w:color w:val="808080" w:themeColor="background1" w:themeShade="80"/>
        <w:sz w:val="20"/>
      </w:rPr>
      <w:instrText xml:space="preserve"> PAGE   \* MERGEFORMAT </w:instrText>
    </w:r>
    <w:r w:rsidRPr="000E2AD4">
      <w:rPr>
        <w:color w:val="808080" w:themeColor="background1" w:themeShade="80"/>
        <w:sz w:val="20"/>
      </w:rPr>
      <w:fldChar w:fldCharType="separate"/>
    </w:r>
    <w:r w:rsidR="00DF5D96" w:rsidRPr="00DF5D96">
      <w:rPr>
        <w:rFonts w:asciiTheme="majorHAnsi" w:hAnsiTheme="majorHAnsi"/>
        <w:noProof/>
        <w:color w:val="808080" w:themeColor="background1" w:themeShade="80"/>
        <w:sz w:val="20"/>
      </w:rPr>
      <w:t>4</w:t>
    </w:r>
    <w:r w:rsidRPr="000E2AD4">
      <w:rPr>
        <w:color w:val="808080" w:themeColor="background1" w:themeShade="80"/>
        <w:sz w:val="20"/>
      </w:rPr>
      <w:fldChar w:fldCharType="end"/>
    </w:r>
  </w:p>
  <w:p w14:paraId="5975A386" w14:textId="77777777" w:rsidR="002B3CF8" w:rsidRDefault="002B3C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8D011" w14:textId="77777777" w:rsidR="00C01AB9" w:rsidRDefault="00C01AB9" w:rsidP="002B3CF8">
      <w:r>
        <w:separator/>
      </w:r>
    </w:p>
  </w:footnote>
  <w:footnote w:type="continuationSeparator" w:id="0">
    <w:p w14:paraId="188B6085" w14:textId="77777777" w:rsidR="00C01AB9" w:rsidRDefault="00C01AB9" w:rsidP="002B3CF8">
      <w:r>
        <w:continuationSeparator/>
      </w:r>
    </w:p>
  </w:footnote>
  <w:footnote w:id="1">
    <w:p w14:paraId="7FE9C146" w14:textId="77777777" w:rsidR="006442BC" w:rsidRDefault="006442BC" w:rsidP="006442BC">
      <w:pPr>
        <w:pStyle w:val="af"/>
      </w:pPr>
      <w:r>
        <w:rPr>
          <w:rStyle w:val="af1"/>
        </w:rPr>
        <w:footnoteRef/>
      </w:r>
      <w:r>
        <w:t xml:space="preserve"> </w:t>
      </w:r>
      <w:r w:rsidRPr="0048455E"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</w:t>
      </w:r>
      <w:r>
        <w:t xml:space="preserve"> составляет</w:t>
      </w:r>
      <w:r w:rsidRPr="0048455E">
        <w:t xml:space="preserve"> не более </w:t>
      </w:r>
      <w:r>
        <w:t>7</w:t>
      </w:r>
      <w:r w:rsidRPr="0048455E">
        <w:t xml:space="preserve"> (</w:t>
      </w:r>
      <w:r>
        <w:t>семи</w:t>
      </w:r>
      <w:r w:rsidRPr="0048455E">
        <w:t xml:space="preserve">) </w:t>
      </w:r>
      <w:r>
        <w:t>рабочих</w:t>
      </w:r>
      <w:r w:rsidRPr="0048455E">
        <w:t xml:space="preserve"> дней </w:t>
      </w:r>
      <w:r w:rsidRPr="00B05F16">
        <w:t>с даты приемки поставленного товара, выполненной работы (её результатов), оказанной услуги по договору (отдельному этапу договора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5C5"/>
    <w:multiLevelType w:val="hybridMultilevel"/>
    <w:tmpl w:val="6A06CB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3570606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18D3CE4"/>
    <w:multiLevelType w:val="hybridMultilevel"/>
    <w:tmpl w:val="016A9882"/>
    <w:lvl w:ilvl="0" w:tplc="01AC9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555"/>
    <w:multiLevelType w:val="multilevel"/>
    <w:tmpl w:val="906ADC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95590"/>
    <w:multiLevelType w:val="multilevel"/>
    <w:tmpl w:val="968C09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BD3DEC"/>
    <w:multiLevelType w:val="multilevel"/>
    <w:tmpl w:val="C91CC72A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5" w15:restartNumberingAfterBreak="0">
    <w:nsid w:val="17BC306E"/>
    <w:multiLevelType w:val="hybridMultilevel"/>
    <w:tmpl w:val="47B2E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DA4BC9"/>
    <w:multiLevelType w:val="hybridMultilevel"/>
    <w:tmpl w:val="47C820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CFA61A6"/>
    <w:multiLevelType w:val="hybridMultilevel"/>
    <w:tmpl w:val="BABE89D8"/>
    <w:lvl w:ilvl="0" w:tplc="CE089D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02E3437"/>
    <w:multiLevelType w:val="multilevel"/>
    <w:tmpl w:val="EB40A7FA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b w:val="0"/>
        <w:i w:val="0"/>
        <w:color w:val="auto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  <w:sz w:val="24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4CC5A16"/>
    <w:multiLevelType w:val="hybridMultilevel"/>
    <w:tmpl w:val="B2FA9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F1814"/>
    <w:multiLevelType w:val="multilevel"/>
    <w:tmpl w:val="DE90B8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6AB2A96"/>
    <w:multiLevelType w:val="multilevel"/>
    <w:tmpl w:val="47B2E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1A3894"/>
    <w:multiLevelType w:val="multilevel"/>
    <w:tmpl w:val="94C2737E"/>
    <w:lvl w:ilvl="0">
      <w:start w:val="19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82"/>
      <w:numFmt w:val="decimal"/>
      <w:lvlText w:val="%1-%2"/>
      <w:lvlJc w:val="left"/>
      <w:pPr>
        <w:tabs>
          <w:tab w:val="num" w:pos="1245"/>
        </w:tabs>
        <w:ind w:left="124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545"/>
        </w:tabs>
        <w:ind w:left="154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45"/>
        </w:tabs>
        <w:ind w:left="1845" w:hanging="94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3" w15:restartNumberingAfterBreak="0">
    <w:nsid w:val="2A040859"/>
    <w:multiLevelType w:val="hybridMultilevel"/>
    <w:tmpl w:val="C96026A6"/>
    <w:lvl w:ilvl="0" w:tplc="2A8231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A3601B4"/>
    <w:multiLevelType w:val="multilevel"/>
    <w:tmpl w:val="E640A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B615B0A"/>
    <w:multiLevelType w:val="multilevel"/>
    <w:tmpl w:val="DE90B8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C6B4BD4"/>
    <w:multiLevelType w:val="multilevel"/>
    <w:tmpl w:val="DE90B8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3F4578F1"/>
    <w:multiLevelType w:val="hybridMultilevel"/>
    <w:tmpl w:val="FEFEF7C4"/>
    <w:lvl w:ilvl="0" w:tplc="3570606A">
      <w:start w:val="1"/>
      <w:numFmt w:val="bullet"/>
      <w:lvlText w:val=""/>
      <w:lvlJc w:val="left"/>
      <w:pPr>
        <w:tabs>
          <w:tab w:val="num" w:pos="875"/>
        </w:tabs>
        <w:ind w:left="8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2E6459E"/>
    <w:multiLevelType w:val="multilevel"/>
    <w:tmpl w:val="1A3000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A58212E"/>
    <w:multiLevelType w:val="hybridMultilevel"/>
    <w:tmpl w:val="B9207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80AD3"/>
    <w:multiLevelType w:val="multilevel"/>
    <w:tmpl w:val="F84E826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6"/>
      </w:rPr>
    </w:lvl>
    <w:lvl w:ilvl="1">
      <w:start w:val="16"/>
      <w:numFmt w:val="decimal"/>
      <w:lvlText w:val="%1.%2."/>
      <w:lvlJc w:val="left"/>
      <w:pPr>
        <w:ind w:left="525" w:hanging="525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21" w15:restartNumberingAfterBreak="0">
    <w:nsid w:val="637A01E4"/>
    <w:multiLevelType w:val="singleLevel"/>
    <w:tmpl w:val="77C2EAA2"/>
    <w:lvl w:ilvl="0">
      <w:start w:val="1"/>
      <w:numFmt w:val="decimal"/>
      <w:lvlText w:val="2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63E1893"/>
    <w:multiLevelType w:val="multilevel"/>
    <w:tmpl w:val="01EAADE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69180D9F"/>
    <w:multiLevelType w:val="hybridMultilevel"/>
    <w:tmpl w:val="A3162402"/>
    <w:lvl w:ilvl="0" w:tplc="000C31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346F0"/>
    <w:multiLevelType w:val="multilevel"/>
    <w:tmpl w:val="3A0677F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6"/>
      </w:rPr>
    </w:lvl>
    <w:lvl w:ilvl="1">
      <w:start w:val="12"/>
      <w:numFmt w:val="decimal"/>
      <w:lvlText w:val="%1.%2."/>
      <w:lvlJc w:val="left"/>
      <w:pPr>
        <w:ind w:left="525" w:hanging="525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25" w15:restartNumberingAfterBreak="0">
    <w:nsid w:val="6DED5C2C"/>
    <w:multiLevelType w:val="hybridMultilevel"/>
    <w:tmpl w:val="438830E0"/>
    <w:lvl w:ilvl="0" w:tplc="A95CDA88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C67BF8"/>
    <w:multiLevelType w:val="multilevel"/>
    <w:tmpl w:val="1F8489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6" w:hanging="12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1"/>
  </w:num>
  <w:num w:numId="5">
    <w:abstractNumId w:val="23"/>
  </w:num>
  <w:num w:numId="6">
    <w:abstractNumId w:val="25"/>
  </w:num>
  <w:num w:numId="7">
    <w:abstractNumId w:val="2"/>
  </w:num>
  <w:num w:numId="8">
    <w:abstractNumId w:val="17"/>
  </w:num>
  <w:num w:numId="9">
    <w:abstractNumId w:val="12"/>
  </w:num>
  <w:num w:numId="10">
    <w:abstractNumId w:val="7"/>
  </w:num>
  <w:num w:numId="11">
    <w:abstractNumId w:val="4"/>
  </w:num>
  <w:num w:numId="12">
    <w:abstractNumId w:val="26"/>
  </w:num>
  <w:num w:numId="13">
    <w:abstractNumId w:val="18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20"/>
  </w:num>
  <w:num w:numId="19">
    <w:abstractNumId w:val="1"/>
  </w:num>
  <w:num w:numId="20">
    <w:abstractNumId w:val="14"/>
  </w:num>
  <w:num w:numId="21">
    <w:abstractNumId w:val="19"/>
  </w:num>
  <w:num w:numId="22">
    <w:abstractNumId w:val="9"/>
  </w:num>
  <w:num w:numId="23">
    <w:abstractNumId w:val="15"/>
  </w:num>
  <w:num w:numId="24">
    <w:abstractNumId w:val="3"/>
  </w:num>
  <w:num w:numId="25">
    <w:abstractNumId w:val="22"/>
  </w:num>
  <w:num w:numId="26">
    <w:abstractNumId w:val="1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04"/>
    <w:rsid w:val="00002579"/>
    <w:rsid w:val="00003EE3"/>
    <w:rsid w:val="000042F1"/>
    <w:rsid w:val="0001088A"/>
    <w:rsid w:val="00012B5A"/>
    <w:rsid w:val="000138B6"/>
    <w:rsid w:val="000138B7"/>
    <w:rsid w:val="00015154"/>
    <w:rsid w:val="00015B0C"/>
    <w:rsid w:val="00016D88"/>
    <w:rsid w:val="000177BC"/>
    <w:rsid w:val="00024126"/>
    <w:rsid w:val="00025231"/>
    <w:rsid w:val="00030797"/>
    <w:rsid w:val="0003616C"/>
    <w:rsid w:val="00042932"/>
    <w:rsid w:val="000429BE"/>
    <w:rsid w:val="000435E7"/>
    <w:rsid w:val="000451B1"/>
    <w:rsid w:val="00051F0A"/>
    <w:rsid w:val="0006098B"/>
    <w:rsid w:val="00060ABB"/>
    <w:rsid w:val="00063608"/>
    <w:rsid w:val="000651A6"/>
    <w:rsid w:val="000716CF"/>
    <w:rsid w:val="00072EAC"/>
    <w:rsid w:val="000746B8"/>
    <w:rsid w:val="00075CE6"/>
    <w:rsid w:val="00075D18"/>
    <w:rsid w:val="0007687D"/>
    <w:rsid w:val="00080AF0"/>
    <w:rsid w:val="00080CA2"/>
    <w:rsid w:val="000841B5"/>
    <w:rsid w:val="000874F1"/>
    <w:rsid w:val="00087D97"/>
    <w:rsid w:val="000916CC"/>
    <w:rsid w:val="00091F93"/>
    <w:rsid w:val="000A4BFA"/>
    <w:rsid w:val="000A5B30"/>
    <w:rsid w:val="000A6590"/>
    <w:rsid w:val="000A6C8E"/>
    <w:rsid w:val="000A79DC"/>
    <w:rsid w:val="000B1DA8"/>
    <w:rsid w:val="000B3903"/>
    <w:rsid w:val="000B413B"/>
    <w:rsid w:val="000B589B"/>
    <w:rsid w:val="000B6FAF"/>
    <w:rsid w:val="000B7712"/>
    <w:rsid w:val="000C565E"/>
    <w:rsid w:val="000C6491"/>
    <w:rsid w:val="000D1D81"/>
    <w:rsid w:val="000D3C7D"/>
    <w:rsid w:val="000E171B"/>
    <w:rsid w:val="000E28FF"/>
    <w:rsid w:val="000E2AD4"/>
    <w:rsid w:val="000E42DC"/>
    <w:rsid w:val="000E60F8"/>
    <w:rsid w:val="000F1024"/>
    <w:rsid w:val="000F2030"/>
    <w:rsid w:val="000F3C17"/>
    <w:rsid w:val="000F6BD3"/>
    <w:rsid w:val="00100F2B"/>
    <w:rsid w:val="00101585"/>
    <w:rsid w:val="00101815"/>
    <w:rsid w:val="001018BD"/>
    <w:rsid w:val="00107628"/>
    <w:rsid w:val="001079F6"/>
    <w:rsid w:val="0011079B"/>
    <w:rsid w:val="00110B90"/>
    <w:rsid w:val="0011118F"/>
    <w:rsid w:val="00123B88"/>
    <w:rsid w:val="00131689"/>
    <w:rsid w:val="001317A9"/>
    <w:rsid w:val="00134713"/>
    <w:rsid w:val="0013480A"/>
    <w:rsid w:val="00135E0E"/>
    <w:rsid w:val="00136F5F"/>
    <w:rsid w:val="00137D0A"/>
    <w:rsid w:val="00141342"/>
    <w:rsid w:val="0014299D"/>
    <w:rsid w:val="00142ED7"/>
    <w:rsid w:val="0014322A"/>
    <w:rsid w:val="00146F0A"/>
    <w:rsid w:val="00151E27"/>
    <w:rsid w:val="001545E3"/>
    <w:rsid w:val="00156810"/>
    <w:rsid w:val="00156ADC"/>
    <w:rsid w:val="00163B82"/>
    <w:rsid w:val="00165341"/>
    <w:rsid w:val="00165860"/>
    <w:rsid w:val="001660DF"/>
    <w:rsid w:val="00167F8B"/>
    <w:rsid w:val="001718BB"/>
    <w:rsid w:val="00172251"/>
    <w:rsid w:val="0017379F"/>
    <w:rsid w:val="00174C3A"/>
    <w:rsid w:val="00175A70"/>
    <w:rsid w:val="00175B56"/>
    <w:rsid w:val="00176D89"/>
    <w:rsid w:val="00177FC2"/>
    <w:rsid w:val="00180CF2"/>
    <w:rsid w:val="00180ED1"/>
    <w:rsid w:val="00182B83"/>
    <w:rsid w:val="00182DEA"/>
    <w:rsid w:val="00184716"/>
    <w:rsid w:val="001858BC"/>
    <w:rsid w:val="00187E6B"/>
    <w:rsid w:val="00190296"/>
    <w:rsid w:val="00192EAA"/>
    <w:rsid w:val="00193E85"/>
    <w:rsid w:val="001953B6"/>
    <w:rsid w:val="001A1BEF"/>
    <w:rsid w:val="001A286E"/>
    <w:rsid w:val="001A2B55"/>
    <w:rsid w:val="001A2DF1"/>
    <w:rsid w:val="001A4E49"/>
    <w:rsid w:val="001A530A"/>
    <w:rsid w:val="001A6D90"/>
    <w:rsid w:val="001A75A3"/>
    <w:rsid w:val="001B0EC5"/>
    <w:rsid w:val="001B1165"/>
    <w:rsid w:val="001B1D7E"/>
    <w:rsid w:val="001B406C"/>
    <w:rsid w:val="001B7011"/>
    <w:rsid w:val="001B71C2"/>
    <w:rsid w:val="001C2963"/>
    <w:rsid w:val="001C32D6"/>
    <w:rsid w:val="001C3AE7"/>
    <w:rsid w:val="001C4299"/>
    <w:rsid w:val="001C5D6F"/>
    <w:rsid w:val="001D01E3"/>
    <w:rsid w:val="001D05D2"/>
    <w:rsid w:val="001D0C27"/>
    <w:rsid w:val="001D2D01"/>
    <w:rsid w:val="001D3C56"/>
    <w:rsid w:val="001D5AF6"/>
    <w:rsid w:val="001D68A6"/>
    <w:rsid w:val="001D7BF7"/>
    <w:rsid w:val="001E0B01"/>
    <w:rsid w:val="001E1117"/>
    <w:rsid w:val="001E77CF"/>
    <w:rsid w:val="001F1A05"/>
    <w:rsid w:val="001F2DB6"/>
    <w:rsid w:val="001F5620"/>
    <w:rsid w:val="001F6964"/>
    <w:rsid w:val="00201B05"/>
    <w:rsid w:val="00207AAC"/>
    <w:rsid w:val="002105C4"/>
    <w:rsid w:val="00212813"/>
    <w:rsid w:val="00212F88"/>
    <w:rsid w:val="00213A0A"/>
    <w:rsid w:val="002160A3"/>
    <w:rsid w:val="00217D2B"/>
    <w:rsid w:val="002205D0"/>
    <w:rsid w:val="00221185"/>
    <w:rsid w:val="002213F4"/>
    <w:rsid w:val="0022155F"/>
    <w:rsid w:val="0022165A"/>
    <w:rsid w:val="00222D62"/>
    <w:rsid w:val="00225E9A"/>
    <w:rsid w:val="00226237"/>
    <w:rsid w:val="002262F1"/>
    <w:rsid w:val="002268D6"/>
    <w:rsid w:val="00231263"/>
    <w:rsid w:val="00236728"/>
    <w:rsid w:val="00240B71"/>
    <w:rsid w:val="002473EC"/>
    <w:rsid w:val="00251202"/>
    <w:rsid w:val="00251850"/>
    <w:rsid w:val="00251EAD"/>
    <w:rsid w:val="00255632"/>
    <w:rsid w:val="00255C76"/>
    <w:rsid w:val="00255FF2"/>
    <w:rsid w:val="00257896"/>
    <w:rsid w:val="00262569"/>
    <w:rsid w:val="00263D0B"/>
    <w:rsid w:val="002648C6"/>
    <w:rsid w:val="0026547D"/>
    <w:rsid w:val="00265704"/>
    <w:rsid w:val="00265837"/>
    <w:rsid w:val="002725B7"/>
    <w:rsid w:val="002743CB"/>
    <w:rsid w:val="00274CE6"/>
    <w:rsid w:val="00276886"/>
    <w:rsid w:val="00282A98"/>
    <w:rsid w:val="002856A5"/>
    <w:rsid w:val="00286578"/>
    <w:rsid w:val="00291748"/>
    <w:rsid w:val="00291ED3"/>
    <w:rsid w:val="002978E5"/>
    <w:rsid w:val="002A2825"/>
    <w:rsid w:val="002A4D59"/>
    <w:rsid w:val="002A704D"/>
    <w:rsid w:val="002B2250"/>
    <w:rsid w:val="002B3CF8"/>
    <w:rsid w:val="002B4FCC"/>
    <w:rsid w:val="002B60D5"/>
    <w:rsid w:val="002B6525"/>
    <w:rsid w:val="002C0ADB"/>
    <w:rsid w:val="002C4FF5"/>
    <w:rsid w:val="002C5241"/>
    <w:rsid w:val="002D3898"/>
    <w:rsid w:val="002D3B6E"/>
    <w:rsid w:val="002D48F9"/>
    <w:rsid w:val="002E14DF"/>
    <w:rsid w:val="002E1E48"/>
    <w:rsid w:val="002F3CF0"/>
    <w:rsid w:val="002F40D2"/>
    <w:rsid w:val="002F51A9"/>
    <w:rsid w:val="00302144"/>
    <w:rsid w:val="00304828"/>
    <w:rsid w:val="00305965"/>
    <w:rsid w:val="003066F0"/>
    <w:rsid w:val="00306E98"/>
    <w:rsid w:val="00307E14"/>
    <w:rsid w:val="00311806"/>
    <w:rsid w:val="00314CEB"/>
    <w:rsid w:val="00315A73"/>
    <w:rsid w:val="00315AA4"/>
    <w:rsid w:val="00316EA9"/>
    <w:rsid w:val="003179BC"/>
    <w:rsid w:val="0032048C"/>
    <w:rsid w:val="003221B8"/>
    <w:rsid w:val="00322E9A"/>
    <w:rsid w:val="00323612"/>
    <w:rsid w:val="0032735D"/>
    <w:rsid w:val="00327C76"/>
    <w:rsid w:val="0033111C"/>
    <w:rsid w:val="0033346A"/>
    <w:rsid w:val="00333A46"/>
    <w:rsid w:val="00335773"/>
    <w:rsid w:val="00336D21"/>
    <w:rsid w:val="003401D4"/>
    <w:rsid w:val="00341619"/>
    <w:rsid w:val="0034209E"/>
    <w:rsid w:val="003449F9"/>
    <w:rsid w:val="003537C3"/>
    <w:rsid w:val="0035477B"/>
    <w:rsid w:val="00355800"/>
    <w:rsid w:val="00356BBD"/>
    <w:rsid w:val="0035732C"/>
    <w:rsid w:val="00357CAD"/>
    <w:rsid w:val="00360FA6"/>
    <w:rsid w:val="00362F95"/>
    <w:rsid w:val="00363D4F"/>
    <w:rsid w:val="00365167"/>
    <w:rsid w:val="00365251"/>
    <w:rsid w:val="0036652F"/>
    <w:rsid w:val="003673A9"/>
    <w:rsid w:val="003675C2"/>
    <w:rsid w:val="00367C47"/>
    <w:rsid w:val="003701D9"/>
    <w:rsid w:val="00373109"/>
    <w:rsid w:val="00373344"/>
    <w:rsid w:val="00373998"/>
    <w:rsid w:val="00374440"/>
    <w:rsid w:val="0037562F"/>
    <w:rsid w:val="00376F90"/>
    <w:rsid w:val="00380D00"/>
    <w:rsid w:val="00380E26"/>
    <w:rsid w:val="00383046"/>
    <w:rsid w:val="00383D34"/>
    <w:rsid w:val="00384CAE"/>
    <w:rsid w:val="00386E2A"/>
    <w:rsid w:val="00392E69"/>
    <w:rsid w:val="00397845"/>
    <w:rsid w:val="003A01CB"/>
    <w:rsid w:val="003A0A9C"/>
    <w:rsid w:val="003A1DD2"/>
    <w:rsid w:val="003A5BF5"/>
    <w:rsid w:val="003A68FF"/>
    <w:rsid w:val="003A71CC"/>
    <w:rsid w:val="003B0018"/>
    <w:rsid w:val="003B16AC"/>
    <w:rsid w:val="003B187F"/>
    <w:rsid w:val="003B7D48"/>
    <w:rsid w:val="003C0835"/>
    <w:rsid w:val="003C56F3"/>
    <w:rsid w:val="003C7AB9"/>
    <w:rsid w:val="003D329F"/>
    <w:rsid w:val="003D4AB3"/>
    <w:rsid w:val="003D5928"/>
    <w:rsid w:val="003E0FE4"/>
    <w:rsid w:val="003F27F3"/>
    <w:rsid w:val="003F305E"/>
    <w:rsid w:val="003F436F"/>
    <w:rsid w:val="00404AB3"/>
    <w:rsid w:val="0041054A"/>
    <w:rsid w:val="004112FD"/>
    <w:rsid w:val="00411E37"/>
    <w:rsid w:val="004126B7"/>
    <w:rsid w:val="00413F9D"/>
    <w:rsid w:val="00414587"/>
    <w:rsid w:val="004155EA"/>
    <w:rsid w:val="004221E0"/>
    <w:rsid w:val="00422A04"/>
    <w:rsid w:val="0042422A"/>
    <w:rsid w:val="00424EE2"/>
    <w:rsid w:val="00425E84"/>
    <w:rsid w:val="00433238"/>
    <w:rsid w:val="004332E4"/>
    <w:rsid w:val="00434E25"/>
    <w:rsid w:val="004379EB"/>
    <w:rsid w:val="00441965"/>
    <w:rsid w:val="00441D94"/>
    <w:rsid w:val="00442E62"/>
    <w:rsid w:val="0044455F"/>
    <w:rsid w:val="0044478B"/>
    <w:rsid w:val="00445F38"/>
    <w:rsid w:val="0044650C"/>
    <w:rsid w:val="00451015"/>
    <w:rsid w:val="00452F67"/>
    <w:rsid w:val="0045317C"/>
    <w:rsid w:val="00454E47"/>
    <w:rsid w:val="00467446"/>
    <w:rsid w:val="00471444"/>
    <w:rsid w:val="0047244C"/>
    <w:rsid w:val="00472CF3"/>
    <w:rsid w:val="0047442A"/>
    <w:rsid w:val="00477CAF"/>
    <w:rsid w:val="00486247"/>
    <w:rsid w:val="00490B26"/>
    <w:rsid w:val="00492F5E"/>
    <w:rsid w:val="0049433C"/>
    <w:rsid w:val="004A108F"/>
    <w:rsid w:val="004A5BA9"/>
    <w:rsid w:val="004A77CA"/>
    <w:rsid w:val="004B009B"/>
    <w:rsid w:val="004B0660"/>
    <w:rsid w:val="004B1042"/>
    <w:rsid w:val="004B2F70"/>
    <w:rsid w:val="004B392F"/>
    <w:rsid w:val="004C0673"/>
    <w:rsid w:val="004C0B07"/>
    <w:rsid w:val="004C5142"/>
    <w:rsid w:val="004D5003"/>
    <w:rsid w:val="004D62A5"/>
    <w:rsid w:val="004D7FE7"/>
    <w:rsid w:val="004E09D2"/>
    <w:rsid w:val="004E34B1"/>
    <w:rsid w:val="004E5A6A"/>
    <w:rsid w:val="004E7863"/>
    <w:rsid w:val="004F07BD"/>
    <w:rsid w:val="004F4A6B"/>
    <w:rsid w:val="004F5CEA"/>
    <w:rsid w:val="004F6DB7"/>
    <w:rsid w:val="004F7607"/>
    <w:rsid w:val="004F7FDD"/>
    <w:rsid w:val="00501F74"/>
    <w:rsid w:val="005135E8"/>
    <w:rsid w:val="00514E11"/>
    <w:rsid w:val="005150B4"/>
    <w:rsid w:val="0051550B"/>
    <w:rsid w:val="00515598"/>
    <w:rsid w:val="005172FB"/>
    <w:rsid w:val="005178C5"/>
    <w:rsid w:val="005215D2"/>
    <w:rsid w:val="005232BF"/>
    <w:rsid w:val="00524F62"/>
    <w:rsid w:val="0052697E"/>
    <w:rsid w:val="00530017"/>
    <w:rsid w:val="00530757"/>
    <w:rsid w:val="005307BF"/>
    <w:rsid w:val="005363EB"/>
    <w:rsid w:val="00542B74"/>
    <w:rsid w:val="0054470E"/>
    <w:rsid w:val="005478D5"/>
    <w:rsid w:val="005517C9"/>
    <w:rsid w:val="0055232B"/>
    <w:rsid w:val="00552462"/>
    <w:rsid w:val="00552F47"/>
    <w:rsid w:val="00553DBE"/>
    <w:rsid w:val="00555F6B"/>
    <w:rsid w:val="005609CC"/>
    <w:rsid w:val="00562C3D"/>
    <w:rsid w:val="00563716"/>
    <w:rsid w:val="005653E4"/>
    <w:rsid w:val="00565A41"/>
    <w:rsid w:val="00565DBE"/>
    <w:rsid w:val="00567263"/>
    <w:rsid w:val="00577109"/>
    <w:rsid w:val="0057743D"/>
    <w:rsid w:val="00581060"/>
    <w:rsid w:val="00581B3D"/>
    <w:rsid w:val="00581C53"/>
    <w:rsid w:val="00583334"/>
    <w:rsid w:val="00583654"/>
    <w:rsid w:val="00583B7C"/>
    <w:rsid w:val="0058454D"/>
    <w:rsid w:val="00586222"/>
    <w:rsid w:val="00590355"/>
    <w:rsid w:val="005922DC"/>
    <w:rsid w:val="00593BFA"/>
    <w:rsid w:val="00594CF8"/>
    <w:rsid w:val="005976E1"/>
    <w:rsid w:val="005A0220"/>
    <w:rsid w:val="005A30C4"/>
    <w:rsid w:val="005A4ABF"/>
    <w:rsid w:val="005A5DDE"/>
    <w:rsid w:val="005A6458"/>
    <w:rsid w:val="005A691E"/>
    <w:rsid w:val="005A7C5B"/>
    <w:rsid w:val="005A7E9E"/>
    <w:rsid w:val="005B0A83"/>
    <w:rsid w:val="005B3032"/>
    <w:rsid w:val="005B3432"/>
    <w:rsid w:val="005B5266"/>
    <w:rsid w:val="005C100C"/>
    <w:rsid w:val="005C3D3B"/>
    <w:rsid w:val="005C6752"/>
    <w:rsid w:val="005D371A"/>
    <w:rsid w:val="005D46EE"/>
    <w:rsid w:val="005E1370"/>
    <w:rsid w:val="005E2D87"/>
    <w:rsid w:val="005E3165"/>
    <w:rsid w:val="005E3AA2"/>
    <w:rsid w:val="005E5FD2"/>
    <w:rsid w:val="005F275D"/>
    <w:rsid w:val="005F4714"/>
    <w:rsid w:val="005F6399"/>
    <w:rsid w:val="005F79D1"/>
    <w:rsid w:val="00600642"/>
    <w:rsid w:val="00600A37"/>
    <w:rsid w:val="0060170A"/>
    <w:rsid w:val="00602D65"/>
    <w:rsid w:val="00604763"/>
    <w:rsid w:val="00606FC3"/>
    <w:rsid w:val="00610BA6"/>
    <w:rsid w:val="00611DC5"/>
    <w:rsid w:val="00624FC9"/>
    <w:rsid w:val="006261ED"/>
    <w:rsid w:val="0062647C"/>
    <w:rsid w:val="006323BD"/>
    <w:rsid w:val="00632AAD"/>
    <w:rsid w:val="006336EE"/>
    <w:rsid w:val="00633D65"/>
    <w:rsid w:val="006369CF"/>
    <w:rsid w:val="00641178"/>
    <w:rsid w:val="006420AA"/>
    <w:rsid w:val="00643872"/>
    <w:rsid w:val="006442BC"/>
    <w:rsid w:val="006458F2"/>
    <w:rsid w:val="00646B71"/>
    <w:rsid w:val="0064700E"/>
    <w:rsid w:val="006473A8"/>
    <w:rsid w:val="00647D92"/>
    <w:rsid w:val="00652439"/>
    <w:rsid w:val="00654EDF"/>
    <w:rsid w:val="00656239"/>
    <w:rsid w:val="00656F1C"/>
    <w:rsid w:val="006637DD"/>
    <w:rsid w:val="00664BFE"/>
    <w:rsid w:val="00665D8F"/>
    <w:rsid w:val="00666E19"/>
    <w:rsid w:val="00667505"/>
    <w:rsid w:val="00667B10"/>
    <w:rsid w:val="00670AA6"/>
    <w:rsid w:val="0067242C"/>
    <w:rsid w:val="00673707"/>
    <w:rsid w:val="00675413"/>
    <w:rsid w:val="00677BDE"/>
    <w:rsid w:val="00677CA5"/>
    <w:rsid w:val="00680164"/>
    <w:rsid w:val="00681892"/>
    <w:rsid w:val="006842E6"/>
    <w:rsid w:val="00684782"/>
    <w:rsid w:val="006877E5"/>
    <w:rsid w:val="00690EC5"/>
    <w:rsid w:val="006915AB"/>
    <w:rsid w:val="00692D0A"/>
    <w:rsid w:val="0069672B"/>
    <w:rsid w:val="006A0340"/>
    <w:rsid w:val="006A0549"/>
    <w:rsid w:val="006A0B3C"/>
    <w:rsid w:val="006A0D64"/>
    <w:rsid w:val="006A73C4"/>
    <w:rsid w:val="006B08C7"/>
    <w:rsid w:val="006B2825"/>
    <w:rsid w:val="006B30AC"/>
    <w:rsid w:val="006C1603"/>
    <w:rsid w:val="006C1E25"/>
    <w:rsid w:val="006C2E7A"/>
    <w:rsid w:val="006C454D"/>
    <w:rsid w:val="006C6074"/>
    <w:rsid w:val="006C63CA"/>
    <w:rsid w:val="006C6571"/>
    <w:rsid w:val="006D093E"/>
    <w:rsid w:val="006D2FC3"/>
    <w:rsid w:val="006D682A"/>
    <w:rsid w:val="006D7B8A"/>
    <w:rsid w:val="006E2214"/>
    <w:rsid w:val="006E27DC"/>
    <w:rsid w:val="006E2C36"/>
    <w:rsid w:val="006E367C"/>
    <w:rsid w:val="006E69F7"/>
    <w:rsid w:val="006F090A"/>
    <w:rsid w:val="006F3539"/>
    <w:rsid w:val="00701194"/>
    <w:rsid w:val="00703590"/>
    <w:rsid w:val="00703BAF"/>
    <w:rsid w:val="00703F05"/>
    <w:rsid w:val="00706D7D"/>
    <w:rsid w:val="00712481"/>
    <w:rsid w:val="00715243"/>
    <w:rsid w:val="00715D3F"/>
    <w:rsid w:val="00720890"/>
    <w:rsid w:val="0072137F"/>
    <w:rsid w:val="00722859"/>
    <w:rsid w:val="00723846"/>
    <w:rsid w:val="00724470"/>
    <w:rsid w:val="0072664E"/>
    <w:rsid w:val="0073051A"/>
    <w:rsid w:val="00735A9C"/>
    <w:rsid w:val="00745F8F"/>
    <w:rsid w:val="0074639E"/>
    <w:rsid w:val="0075687D"/>
    <w:rsid w:val="007569B0"/>
    <w:rsid w:val="007572D4"/>
    <w:rsid w:val="00757509"/>
    <w:rsid w:val="00763916"/>
    <w:rsid w:val="00763D6A"/>
    <w:rsid w:val="00764CCF"/>
    <w:rsid w:val="00764FCF"/>
    <w:rsid w:val="00765215"/>
    <w:rsid w:val="00765864"/>
    <w:rsid w:val="00767346"/>
    <w:rsid w:val="00770286"/>
    <w:rsid w:val="00771F81"/>
    <w:rsid w:val="0077331B"/>
    <w:rsid w:val="00775153"/>
    <w:rsid w:val="007764A7"/>
    <w:rsid w:val="00776BD1"/>
    <w:rsid w:val="0077775A"/>
    <w:rsid w:val="00784AD0"/>
    <w:rsid w:val="00785BCA"/>
    <w:rsid w:val="00786ADB"/>
    <w:rsid w:val="00790484"/>
    <w:rsid w:val="00790B37"/>
    <w:rsid w:val="0079257E"/>
    <w:rsid w:val="00793A60"/>
    <w:rsid w:val="007948CA"/>
    <w:rsid w:val="00795C0C"/>
    <w:rsid w:val="007A0516"/>
    <w:rsid w:val="007A797F"/>
    <w:rsid w:val="007B043E"/>
    <w:rsid w:val="007B0E5C"/>
    <w:rsid w:val="007B1099"/>
    <w:rsid w:val="007B33B7"/>
    <w:rsid w:val="007B413F"/>
    <w:rsid w:val="007B4959"/>
    <w:rsid w:val="007B52C9"/>
    <w:rsid w:val="007B61CB"/>
    <w:rsid w:val="007C2769"/>
    <w:rsid w:val="007C72AB"/>
    <w:rsid w:val="007D71A1"/>
    <w:rsid w:val="007E32E3"/>
    <w:rsid w:val="007E47F1"/>
    <w:rsid w:val="007E48DD"/>
    <w:rsid w:val="007E4B82"/>
    <w:rsid w:val="007F30C5"/>
    <w:rsid w:val="007F7F8A"/>
    <w:rsid w:val="00800A18"/>
    <w:rsid w:val="00802010"/>
    <w:rsid w:val="00803A51"/>
    <w:rsid w:val="0081036A"/>
    <w:rsid w:val="00811D3E"/>
    <w:rsid w:val="008122B2"/>
    <w:rsid w:val="008125A0"/>
    <w:rsid w:val="00814468"/>
    <w:rsid w:val="00820537"/>
    <w:rsid w:val="0082178E"/>
    <w:rsid w:val="008235DD"/>
    <w:rsid w:val="00823753"/>
    <w:rsid w:val="00823D16"/>
    <w:rsid w:val="0082428E"/>
    <w:rsid w:val="00830213"/>
    <w:rsid w:val="00830794"/>
    <w:rsid w:val="00831C04"/>
    <w:rsid w:val="00833C0B"/>
    <w:rsid w:val="008412EB"/>
    <w:rsid w:val="0084154D"/>
    <w:rsid w:val="00844DA4"/>
    <w:rsid w:val="0084783E"/>
    <w:rsid w:val="00850082"/>
    <w:rsid w:val="00851260"/>
    <w:rsid w:val="008540D9"/>
    <w:rsid w:val="00856A13"/>
    <w:rsid w:val="00856A47"/>
    <w:rsid w:val="008572BA"/>
    <w:rsid w:val="00863A28"/>
    <w:rsid w:val="008659CB"/>
    <w:rsid w:val="00865B49"/>
    <w:rsid w:val="008665C8"/>
    <w:rsid w:val="00867E90"/>
    <w:rsid w:val="00873A9C"/>
    <w:rsid w:val="008751F1"/>
    <w:rsid w:val="0087758F"/>
    <w:rsid w:val="0088343F"/>
    <w:rsid w:val="00884E27"/>
    <w:rsid w:val="00886759"/>
    <w:rsid w:val="008903E1"/>
    <w:rsid w:val="008904DC"/>
    <w:rsid w:val="00890EA9"/>
    <w:rsid w:val="00891642"/>
    <w:rsid w:val="00891FA7"/>
    <w:rsid w:val="00894B26"/>
    <w:rsid w:val="008977B6"/>
    <w:rsid w:val="008A41FF"/>
    <w:rsid w:val="008A64CC"/>
    <w:rsid w:val="008B06B8"/>
    <w:rsid w:val="008B3141"/>
    <w:rsid w:val="008B38A0"/>
    <w:rsid w:val="008B7F28"/>
    <w:rsid w:val="008C21CD"/>
    <w:rsid w:val="008C25F1"/>
    <w:rsid w:val="008C31F5"/>
    <w:rsid w:val="008C7EB3"/>
    <w:rsid w:val="008D04D4"/>
    <w:rsid w:val="008D0A5A"/>
    <w:rsid w:val="008D2143"/>
    <w:rsid w:val="008D427C"/>
    <w:rsid w:val="008D427E"/>
    <w:rsid w:val="008D7A3A"/>
    <w:rsid w:val="008E19E0"/>
    <w:rsid w:val="008F5CF0"/>
    <w:rsid w:val="00900093"/>
    <w:rsid w:val="00900DCC"/>
    <w:rsid w:val="00903745"/>
    <w:rsid w:val="00904DB7"/>
    <w:rsid w:val="00905305"/>
    <w:rsid w:val="009053F6"/>
    <w:rsid w:val="0091030B"/>
    <w:rsid w:val="00911E89"/>
    <w:rsid w:val="009179CF"/>
    <w:rsid w:val="009205A2"/>
    <w:rsid w:val="009321FF"/>
    <w:rsid w:val="009333F8"/>
    <w:rsid w:val="00934ECD"/>
    <w:rsid w:val="009433E5"/>
    <w:rsid w:val="00946DA0"/>
    <w:rsid w:val="00952D65"/>
    <w:rsid w:val="009534D7"/>
    <w:rsid w:val="00956E09"/>
    <w:rsid w:val="0095710A"/>
    <w:rsid w:val="0095766A"/>
    <w:rsid w:val="00961E29"/>
    <w:rsid w:val="00962608"/>
    <w:rsid w:val="0096285D"/>
    <w:rsid w:val="00965F7E"/>
    <w:rsid w:val="00972115"/>
    <w:rsid w:val="00972955"/>
    <w:rsid w:val="009735C0"/>
    <w:rsid w:val="00974716"/>
    <w:rsid w:val="009765FF"/>
    <w:rsid w:val="00976BDF"/>
    <w:rsid w:val="00976CFA"/>
    <w:rsid w:val="00982381"/>
    <w:rsid w:val="0098293B"/>
    <w:rsid w:val="009837BA"/>
    <w:rsid w:val="00985EED"/>
    <w:rsid w:val="00986026"/>
    <w:rsid w:val="00992051"/>
    <w:rsid w:val="0099225D"/>
    <w:rsid w:val="009922AB"/>
    <w:rsid w:val="00997624"/>
    <w:rsid w:val="009A1B96"/>
    <w:rsid w:val="009A5046"/>
    <w:rsid w:val="009A5F8A"/>
    <w:rsid w:val="009B5550"/>
    <w:rsid w:val="009C1444"/>
    <w:rsid w:val="009C67D5"/>
    <w:rsid w:val="009C75C9"/>
    <w:rsid w:val="009D2147"/>
    <w:rsid w:val="009D66B8"/>
    <w:rsid w:val="009D6701"/>
    <w:rsid w:val="009D78D9"/>
    <w:rsid w:val="009E15E8"/>
    <w:rsid w:val="009E4ECF"/>
    <w:rsid w:val="009E7DE1"/>
    <w:rsid w:val="009F134A"/>
    <w:rsid w:val="009F5E62"/>
    <w:rsid w:val="009F7BF8"/>
    <w:rsid w:val="009F7E4F"/>
    <w:rsid w:val="00A00535"/>
    <w:rsid w:val="00A04854"/>
    <w:rsid w:val="00A04E66"/>
    <w:rsid w:val="00A054CE"/>
    <w:rsid w:val="00A05661"/>
    <w:rsid w:val="00A076D5"/>
    <w:rsid w:val="00A11BFD"/>
    <w:rsid w:val="00A15B18"/>
    <w:rsid w:val="00A17320"/>
    <w:rsid w:val="00A2727E"/>
    <w:rsid w:val="00A306A4"/>
    <w:rsid w:val="00A30E32"/>
    <w:rsid w:val="00A33A70"/>
    <w:rsid w:val="00A3422A"/>
    <w:rsid w:val="00A37942"/>
    <w:rsid w:val="00A4189A"/>
    <w:rsid w:val="00A419D9"/>
    <w:rsid w:val="00A41E95"/>
    <w:rsid w:val="00A461FA"/>
    <w:rsid w:val="00A4691B"/>
    <w:rsid w:val="00A5048B"/>
    <w:rsid w:val="00A50B72"/>
    <w:rsid w:val="00A51A49"/>
    <w:rsid w:val="00A520F0"/>
    <w:rsid w:val="00A53FA7"/>
    <w:rsid w:val="00A54067"/>
    <w:rsid w:val="00A543C6"/>
    <w:rsid w:val="00A563A4"/>
    <w:rsid w:val="00A57AE2"/>
    <w:rsid w:val="00A63087"/>
    <w:rsid w:val="00A67970"/>
    <w:rsid w:val="00A71611"/>
    <w:rsid w:val="00A7179E"/>
    <w:rsid w:val="00A7282D"/>
    <w:rsid w:val="00A73031"/>
    <w:rsid w:val="00A74898"/>
    <w:rsid w:val="00A77431"/>
    <w:rsid w:val="00A8093A"/>
    <w:rsid w:val="00A8275E"/>
    <w:rsid w:val="00A837F1"/>
    <w:rsid w:val="00A855D9"/>
    <w:rsid w:val="00A862EB"/>
    <w:rsid w:val="00A863F7"/>
    <w:rsid w:val="00A868E6"/>
    <w:rsid w:val="00A9389F"/>
    <w:rsid w:val="00A952EC"/>
    <w:rsid w:val="00A956A1"/>
    <w:rsid w:val="00AA0046"/>
    <w:rsid w:val="00AA1F03"/>
    <w:rsid w:val="00AB0DA3"/>
    <w:rsid w:val="00AB250A"/>
    <w:rsid w:val="00AB4959"/>
    <w:rsid w:val="00AC25E0"/>
    <w:rsid w:val="00AC4A04"/>
    <w:rsid w:val="00AC5C1E"/>
    <w:rsid w:val="00AD437B"/>
    <w:rsid w:val="00AE6CDA"/>
    <w:rsid w:val="00AF1BB5"/>
    <w:rsid w:val="00AF2260"/>
    <w:rsid w:val="00AF5F47"/>
    <w:rsid w:val="00B009C8"/>
    <w:rsid w:val="00B0479E"/>
    <w:rsid w:val="00B10424"/>
    <w:rsid w:val="00B124DC"/>
    <w:rsid w:val="00B1465D"/>
    <w:rsid w:val="00B14DFF"/>
    <w:rsid w:val="00B165C0"/>
    <w:rsid w:val="00B17456"/>
    <w:rsid w:val="00B2015D"/>
    <w:rsid w:val="00B20978"/>
    <w:rsid w:val="00B21AF3"/>
    <w:rsid w:val="00B21BA4"/>
    <w:rsid w:val="00B22481"/>
    <w:rsid w:val="00B238DD"/>
    <w:rsid w:val="00B2765C"/>
    <w:rsid w:val="00B31854"/>
    <w:rsid w:val="00B35FB0"/>
    <w:rsid w:val="00B40927"/>
    <w:rsid w:val="00B42AFC"/>
    <w:rsid w:val="00B4336C"/>
    <w:rsid w:val="00B47569"/>
    <w:rsid w:val="00B47603"/>
    <w:rsid w:val="00B479D5"/>
    <w:rsid w:val="00B50ACE"/>
    <w:rsid w:val="00B526FA"/>
    <w:rsid w:val="00B5409A"/>
    <w:rsid w:val="00B54CAD"/>
    <w:rsid w:val="00B54CBC"/>
    <w:rsid w:val="00B569D2"/>
    <w:rsid w:val="00B5711B"/>
    <w:rsid w:val="00B57B4B"/>
    <w:rsid w:val="00B61016"/>
    <w:rsid w:val="00B621AA"/>
    <w:rsid w:val="00B624E6"/>
    <w:rsid w:val="00B62C7A"/>
    <w:rsid w:val="00B63D41"/>
    <w:rsid w:val="00B651B7"/>
    <w:rsid w:val="00B67096"/>
    <w:rsid w:val="00B67ABA"/>
    <w:rsid w:val="00B70305"/>
    <w:rsid w:val="00B71069"/>
    <w:rsid w:val="00B71855"/>
    <w:rsid w:val="00B71DA3"/>
    <w:rsid w:val="00B72201"/>
    <w:rsid w:val="00B723E0"/>
    <w:rsid w:val="00B72B2A"/>
    <w:rsid w:val="00B73BB5"/>
    <w:rsid w:val="00B75336"/>
    <w:rsid w:val="00B75A74"/>
    <w:rsid w:val="00B81550"/>
    <w:rsid w:val="00B82AE2"/>
    <w:rsid w:val="00B8320F"/>
    <w:rsid w:val="00B8356B"/>
    <w:rsid w:val="00B8380F"/>
    <w:rsid w:val="00B84004"/>
    <w:rsid w:val="00B842F5"/>
    <w:rsid w:val="00B85818"/>
    <w:rsid w:val="00B8584E"/>
    <w:rsid w:val="00B86774"/>
    <w:rsid w:val="00B9224E"/>
    <w:rsid w:val="00B94355"/>
    <w:rsid w:val="00B949E0"/>
    <w:rsid w:val="00B9561A"/>
    <w:rsid w:val="00B95B37"/>
    <w:rsid w:val="00B96772"/>
    <w:rsid w:val="00BA08E1"/>
    <w:rsid w:val="00BA17A6"/>
    <w:rsid w:val="00BA62F1"/>
    <w:rsid w:val="00BB0D62"/>
    <w:rsid w:val="00BB3FDB"/>
    <w:rsid w:val="00BB4238"/>
    <w:rsid w:val="00BC212B"/>
    <w:rsid w:val="00BC6B5F"/>
    <w:rsid w:val="00BD0504"/>
    <w:rsid w:val="00BD7045"/>
    <w:rsid w:val="00BE2294"/>
    <w:rsid w:val="00BE421A"/>
    <w:rsid w:val="00BE4A47"/>
    <w:rsid w:val="00BE690C"/>
    <w:rsid w:val="00BE6C08"/>
    <w:rsid w:val="00BF00E6"/>
    <w:rsid w:val="00BF437A"/>
    <w:rsid w:val="00BF498C"/>
    <w:rsid w:val="00BF7112"/>
    <w:rsid w:val="00C01AB9"/>
    <w:rsid w:val="00C02B23"/>
    <w:rsid w:val="00C02DD8"/>
    <w:rsid w:val="00C05759"/>
    <w:rsid w:val="00C05858"/>
    <w:rsid w:val="00C21613"/>
    <w:rsid w:val="00C21A73"/>
    <w:rsid w:val="00C23B46"/>
    <w:rsid w:val="00C2794F"/>
    <w:rsid w:val="00C303A4"/>
    <w:rsid w:val="00C3400E"/>
    <w:rsid w:val="00C37B99"/>
    <w:rsid w:val="00C41813"/>
    <w:rsid w:val="00C41FB7"/>
    <w:rsid w:val="00C4473C"/>
    <w:rsid w:val="00C47D80"/>
    <w:rsid w:val="00C50888"/>
    <w:rsid w:val="00C555E6"/>
    <w:rsid w:val="00C5708C"/>
    <w:rsid w:val="00C62083"/>
    <w:rsid w:val="00C634E8"/>
    <w:rsid w:val="00C64C34"/>
    <w:rsid w:val="00C65EF8"/>
    <w:rsid w:val="00C6783E"/>
    <w:rsid w:val="00C6789F"/>
    <w:rsid w:val="00C67C41"/>
    <w:rsid w:val="00C67D3B"/>
    <w:rsid w:val="00C70831"/>
    <w:rsid w:val="00C70AA9"/>
    <w:rsid w:val="00C80B3B"/>
    <w:rsid w:val="00C82884"/>
    <w:rsid w:val="00C85356"/>
    <w:rsid w:val="00C85825"/>
    <w:rsid w:val="00C87453"/>
    <w:rsid w:val="00C90161"/>
    <w:rsid w:val="00C9479F"/>
    <w:rsid w:val="00C94D4D"/>
    <w:rsid w:val="00C96857"/>
    <w:rsid w:val="00CA6A26"/>
    <w:rsid w:val="00CA7E7B"/>
    <w:rsid w:val="00CB1686"/>
    <w:rsid w:val="00CB27EB"/>
    <w:rsid w:val="00CB3F4F"/>
    <w:rsid w:val="00CC0942"/>
    <w:rsid w:val="00CC095A"/>
    <w:rsid w:val="00CC4EFE"/>
    <w:rsid w:val="00CD46DD"/>
    <w:rsid w:val="00CD7292"/>
    <w:rsid w:val="00CE4D61"/>
    <w:rsid w:val="00CE7022"/>
    <w:rsid w:val="00CF11F1"/>
    <w:rsid w:val="00CF2BF6"/>
    <w:rsid w:val="00CF379E"/>
    <w:rsid w:val="00CF3F87"/>
    <w:rsid w:val="00D01C4A"/>
    <w:rsid w:val="00D05C96"/>
    <w:rsid w:val="00D06C95"/>
    <w:rsid w:val="00D07784"/>
    <w:rsid w:val="00D13172"/>
    <w:rsid w:val="00D131F7"/>
    <w:rsid w:val="00D2090B"/>
    <w:rsid w:val="00D23A16"/>
    <w:rsid w:val="00D25800"/>
    <w:rsid w:val="00D2699E"/>
    <w:rsid w:val="00D30174"/>
    <w:rsid w:val="00D32DCF"/>
    <w:rsid w:val="00D346DB"/>
    <w:rsid w:val="00D5189F"/>
    <w:rsid w:val="00D51A2E"/>
    <w:rsid w:val="00D51E4E"/>
    <w:rsid w:val="00D54A02"/>
    <w:rsid w:val="00D55C79"/>
    <w:rsid w:val="00D56F86"/>
    <w:rsid w:val="00D62107"/>
    <w:rsid w:val="00D63957"/>
    <w:rsid w:val="00D67A3F"/>
    <w:rsid w:val="00D72261"/>
    <w:rsid w:val="00D72B62"/>
    <w:rsid w:val="00D759CB"/>
    <w:rsid w:val="00D80639"/>
    <w:rsid w:val="00D80748"/>
    <w:rsid w:val="00D83D6E"/>
    <w:rsid w:val="00D85B9C"/>
    <w:rsid w:val="00D862A3"/>
    <w:rsid w:val="00D87A16"/>
    <w:rsid w:val="00D909E1"/>
    <w:rsid w:val="00D93CE2"/>
    <w:rsid w:val="00D9772F"/>
    <w:rsid w:val="00DA1B66"/>
    <w:rsid w:val="00DA2C18"/>
    <w:rsid w:val="00DA308C"/>
    <w:rsid w:val="00DA33B7"/>
    <w:rsid w:val="00DB0C2F"/>
    <w:rsid w:val="00DB13ED"/>
    <w:rsid w:val="00DB36C6"/>
    <w:rsid w:val="00DB685E"/>
    <w:rsid w:val="00DB7361"/>
    <w:rsid w:val="00DC0235"/>
    <w:rsid w:val="00DC47D5"/>
    <w:rsid w:val="00DD0CC4"/>
    <w:rsid w:val="00DD30C3"/>
    <w:rsid w:val="00DD31F2"/>
    <w:rsid w:val="00DD4D02"/>
    <w:rsid w:val="00DE2612"/>
    <w:rsid w:val="00DE427C"/>
    <w:rsid w:val="00DE56CC"/>
    <w:rsid w:val="00DE57F2"/>
    <w:rsid w:val="00DE5D54"/>
    <w:rsid w:val="00DF12F1"/>
    <w:rsid w:val="00DF5D96"/>
    <w:rsid w:val="00DF5FE3"/>
    <w:rsid w:val="00DF66B6"/>
    <w:rsid w:val="00E03798"/>
    <w:rsid w:val="00E04AAB"/>
    <w:rsid w:val="00E07D04"/>
    <w:rsid w:val="00E07EC3"/>
    <w:rsid w:val="00E10253"/>
    <w:rsid w:val="00E1039C"/>
    <w:rsid w:val="00E12286"/>
    <w:rsid w:val="00E14302"/>
    <w:rsid w:val="00E16C96"/>
    <w:rsid w:val="00E17E74"/>
    <w:rsid w:val="00E20B2C"/>
    <w:rsid w:val="00E21133"/>
    <w:rsid w:val="00E21175"/>
    <w:rsid w:val="00E218F1"/>
    <w:rsid w:val="00E2192D"/>
    <w:rsid w:val="00E21D3C"/>
    <w:rsid w:val="00E22E2D"/>
    <w:rsid w:val="00E254FF"/>
    <w:rsid w:val="00E266BD"/>
    <w:rsid w:val="00E3045E"/>
    <w:rsid w:val="00E32B27"/>
    <w:rsid w:val="00E36BA6"/>
    <w:rsid w:val="00E43033"/>
    <w:rsid w:val="00E457C0"/>
    <w:rsid w:val="00E45EAF"/>
    <w:rsid w:val="00E50ADA"/>
    <w:rsid w:val="00E50EBA"/>
    <w:rsid w:val="00E53E90"/>
    <w:rsid w:val="00E610DA"/>
    <w:rsid w:val="00E637BD"/>
    <w:rsid w:val="00E65280"/>
    <w:rsid w:val="00E72C67"/>
    <w:rsid w:val="00E80B43"/>
    <w:rsid w:val="00E83C4F"/>
    <w:rsid w:val="00E84A44"/>
    <w:rsid w:val="00E852DE"/>
    <w:rsid w:val="00E867C7"/>
    <w:rsid w:val="00E944F3"/>
    <w:rsid w:val="00E9654F"/>
    <w:rsid w:val="00EA0255"/>
    <w:rsid w:val="00EA333F"/>
    <w:rsid w:val="00EA40EC"/>
    <w:rsid w:val="00EA6F2D"/>
    <w:rsid w:val="00EB48EC"/>
    <w:rsid w:val="00EB4BDE"/>
    <w:rsid w:val="00EC2892"/>
    <w:rsid w:val="00EC70A7"/>
    <w:rsid w:val="00ED1848"/>
    <w:rsid w:val="00ED2030"/>
    <w:rsid w:val="00ED6091"/>
    <w:rsid w:val="00ED6D1F"/>
    <w:rsid w:val="00ED7887"/>
    <w:rsid w:val="00EE17EA"/>
    <w:rsid w:val="00EE2113"/>
    <w:rsid w:val="00EE2DBA"/>
    <w:rsid w:val="00EF0FF9"/>
    <w:rsid w:val="00EF211B"/>
    <w:rsid w:val="00EF52E7"/>
    <w:rsid w:val="00F016DC"/>
    <w:rsid w:val="00F02FC6"/>
    <w:rsid w:val="00F073F6"/>
    <w:rsid w:val="00F245D0"/>
    <w:rsid w:val="00F260E1"/>
    <w:rsid w:val="00F27E79"/>
    <w:rsid w:val="00F35117"/>
    <w:rsid w:val="00F4615C"/>
    <w:rsid w:val="00F46A6C"/>
    <w:rsid w:val="00F50200"/>
    <w:rsid w:val="00F513AB"/>
    <w:rsid w:val="00F523A4"/>
    <w:rsid w:val="00F53B06"/>
    <w:rsid w:val="00F604D7"/>
    <w:rsid w:val="00F6218E"/>
    <w:rsid w:val="00F62AE4"/>
    <w:rsid w:val="00F62B1D"/>
    <w:rsid w:val="00F63511"/>
    <w:rsid w:val="00F6422D"/>
    <w:rsid w:val="00F66EB9"/>
    <w:rsid w:val="00F67B1E"/>
    <w:rsid w:val="00F7081A"/>
    <w:rsid w:val="00F80AD5"/>
    <w:rsid w:val="00F94CB4"/>
    <w:rsid w:val="00F95389"/>
    <w:rsid w:val="00F97E4C"/>
    <w:rsid w:val="00FA0799"/>
    <w:rsid w:val="00FA3AC2"/>
    <w:rsid w:val="00FA5E28"/>
    <w:rsid w:val="00FA612F"/>
    <w:rsid w:val="00FA6487"/>
    <w:rsid w:val="00FB2287"/>
    <w:rsid w:val="00FC169B"/>
    <w:rsid w:val="00FC3864"/>
    <w:rsid w:val="00FC436D"/>
    <w:rsid w:val="00FD18A1"/>
    <w:rsid w:val="00FD607E"/>
    <w:rsid w:val="00FD692E"/>
    <w:rsid w:val="00FF20FE"/>
    <w:rsid w:val="00FF3AC3"/>
    <w:rsid w:val="00FF50C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D7788"/>
  <w15:docId w15:val="{D4959BDC-0712-4DE8-8A87-1055B5D1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837F1"/>
    <w:rPr>
      <w:sz w:val="24"/>
      <w:szCs w:val="24"/>
    </w:rPr>
  </w:style>
  <w:style w:type="paragraph" w:styleId="10">
    <w:name w:val="heading 1"/>
    <w:basedOn w:val="a0"/>
    <w:next w:val="a0"/>
    <w:qFormat/>
    <w:rsid w:val="006B30AC"/>
    <w:pPr>
      <w:keepNext/>
      <w:outlineLvl w:val="0"/>
    </w:pPr>
    <w:rPr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0D3C7D"/>
    <w:rPr>
      <w:rFonts w:ascii="Tahoma" w:hAnsi="Tahoma" w:cs="Tahoma"/>
      <w:sz w:val="16"/>
      <w:szCs w:val="16"/>
    </w:rPr>
  </w:style>
  <w:style w:type="paragraph" w:styleId="3">
    <w:name w:val="Body Text Indent 3"/>
    <w:basedOn w:val="a0"/>
    <w:rsid w:val="006B30AC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0"/>
    <w:rsid w:val="006B30AC"/>
    <w:pPr>
      <w:spacing w:after="120"/>
      <w:ind w:left="283"/>
    </w:pPr>
    <w:rPr>
      <w:rFonts w:ascii="MS Sans Serif" w:hAnsi="MS Sans Serif"/>
      <w:sz w:val="20"/>
      <w:szCs w:val="20"/>
      <w:lang w:val="en-US"/>
    </w:rPr>
  </w:style>
  <w:style w:type="paragraph" w:styleId="a6">
    <w:name w:val="Document Map"/>
    <w:basedOn w:val="a0"/>
    <w:semiHidden/>
    <w:rsid w:val="007A0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link w:val="a8"/>
    <w:rsid w:val="002B3C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rsid w:val="002B3CF8"/>
    <w:rPr>
      <w:sz w:val="24"/>
      <w:szCs w:val="24"/>
    </w:rPr>
  </w:style>
  <w:style w:type="paragraph" w:styleId="a9">
    <w:name w:val="footer"/>
    <w:basedOn w:val="a0"/>
    <w:link w:val="aa"/>
    <w:uiPriority w:val="99"/>
    <w:rsid w:val="002B3C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2B3CF8"/>
    <w:rPr>
      <w:sz w:val="24"/>
      <w:szCs w:val="24"/>
    </w:rPr>
  </w:style>
  <w:style w:type="paragraph" w:styleId="ab">
    <w:name w:val="List Paragraph"/>
    <w:basedOn w:val="a0"/>
    <w:link w:val="ac"/>
    <w:uiPriority w:val="34"/>
    <w:qFormat/>
    <w:rsid w:val="005E3AA2"/>
    <w:pPr>
      <w:ind w:left="720"/>
      <w:contextualSpacing/>
    </w:pPr>
  </w:style>
  <w:style w:type="character" w:styleId="ad">
    <w:name w:val="Hyperlink"/>
    <w:basedOn w:val="a1"/>
    <w:uiPriority w:val="99"/>
    <w:unhideWhenUsed/>
    <w:rsid w:val="005C6752"/>
    <w:rPr>
      <w:color w:val="0000FF"/>
      <w:u w:val="single"/>
    </w:rPr>
  </w:style>
  <w:style w:type="character" w:customStyle="1" w:styleId="1Char">
    <w:name w:val="П.1 Char"/>
    <w:basedOn w:val="a1"/>
    <w:link w:val="1"/>
    <w:locked/>
    <w:rsid w:val="005C6752"/>
    <w:rPr>
      <w:rFonts w:ascii="Calibri" w:eastAsiaTheme="minorHAnsi" w:hAnsi="Calibri"/>
      <w:sz w:val="24"/>
      <w:szCs w:val="24"/>
    </w:rPr>
  </w:style>
  <w:style w:type="paragraph" w:customStyle="1" w:styleId="1">
    <w:name w:val="П.1"/>
    <w:basedOn w:val="a0"/>
    <w:link w:val="1Char"/>
    <w:rsid w:val="005C6752"/>
    <w:pPr>
      <w:numPr>
        <w:ilvl w:val="1"/>
        <w:numId w:val="15"/>
      </w:numPr>
      <w:jc w:val="both"/>
    </w:pPr>
    <w:rPr>
      <w:rFonts w:ascii="Calibri" w:eastAsiaTheme="minorHAnsi" w:hAnsi="Calibri"/>
    </w:rPr>
  </w:style>
  <w:style w:type="paragraph" w:customStyle="1" w:styleId="11">
    <w:name w:val="П.1.1"/>
    <w:basedOn w:val="a0"/>
    <w:rsid w:val="005C6752"/>
    <w:pPr>
      <w:numPr>
        <w:ilvl w:val="2"/>
        <w:numId w:val="15"/>
      </w:numPr>
      <w:jc w:val="both"/>
    </w:pPr>
    <w:rPr>
      <w:rFonts w:ascii="Calibri" w:eastAsiaTheme="minorHAnsi" w:hAnsi="Calibri"/>
    </w:rPr>
  </w:style>
  <w:style w:type="paragraph" w:customStyle="1" w:styleId="111">
    <w:name w:val="П.1.1.1"/>
    <w:basedOn w:val="a0"/>
    <w:rsid w:val="005C6752"/>
    <w:pPr>
      <w:numPr>
        <w:ilvl w:val="3"/>
        <w:numId w:val="15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1">
    <w:name w:val="П.1.1.1.1.1"/>
    <w:basedOn w:val="a0"/>
    <w:rsid w:val="005C6752"/>
    <w:pPr>
      <w:numPr>
        <w:ilvl w:val="5"/>
        <w:numId w:val="15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">
    <w:name w:val="П.1.1.1.1"/>
    <w:basedOn w:val="a0"/>
    <w:rsid w:val="005C6752"/>
    <w:pPr>
      <w:numPr>
        <w:ilvl w:val="4"/>
        <w:numId w:val="15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a">
    <w:name w:val="П.глава"/>
    <w:basedOn w:val="a0"/>
    <w:rsid w:val="005C6752"/>
    <w:pPr>
      <w:keepNext/>
      <w:numPr>
        <w:numId w:val="15"/>
      </w:numPr>
      <w:spacing w:before="240" w:after="240"/>
      <w:jc w:val="center"/>
    </w:pPr>
    <w:rPr>
      <w:rFonts w:eastAsiaTheme="minorHAnsi"/>
      <w:b/>
      <w:bCs/>
    </w:rPr>
  </w:style>
  <w:style w:type="paragraph" w:customStyle="1" w:styleId="12">
    <w:name w:val="Обычный1"/>
    <w:uiPriority w:val="99"/>
    <w:rsid w:val="002978E5"/>
    <w:pPr>
      <w:widowControl w:val="0"/>
      <w:ind w:firstLine="400"/>
      <w:jc w:val="both"/>
    </w:pPr>
    <w:rPr>
      <w:sz w:val="24"/>
    </w:rPr>
  </w:style>
  <w:style w:type="character" w:customStyle="1" w:styleId="ac">
    <w:name w:val="Абзац списка Знак"/>
    <w:link w:val="ab"/>
    <w:uiPriority w:val="34"/>
    <w:rsid w:val="009F7BF8"/>
    <w:rPr>
      <w:sz w:val="24"/>
      <w:szCs w:val="24"/>
    </w:rPr>
  </w:style>
  <w:style w:type="paragraph" w:customStyle="1" w:styleId="Default">
    <w:name w:val="Default"/>
    <w:rsid w:val="00524F6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2"/>
    <w:rsid w:val="00ED6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0"/>
    <w:link w:val="af0"/>
    <w:rsid w:val="00715D3F"/>
    <w:rPr>
      <w:sz w:val="20"/>
      <w:szCs w:val="20"/>
    </w:rPr>
  </w:style>
  <w:style w:type="character" w:customStyle="1" w:styleId="af0">
    <w:name w:val="Текст сноски Знак"/>
    <w:basedOn w:val="a1"/>
    <w:link w:val="af"/>
    <w:rsid w:val="00715D3F"/>
  </w:style>
  <w:style w:type="character" w:styleId="af1">
    <w:name w:val="footnote reference"/>
    <w:basedOn w:val="a1"/>
    <w:uiPriority w:val="99"/>
    <w:rsid w:val="00715D3F"/>
    <w:rPr>
      <w:vertAlign w:val="superscript"/>
    </w:rPr>
  </w:style>
  <w:style w:type="character" w:styleId="af2">
    <w:name w:val="annotation reference"/>
    <w:basedOn w:val="a1"/>
    <w:rsid w:val="00251202"/>
    <w:rPr>
      <w:sz w:val="16"/>
      <w:szCs w:val="16"/>
    </w:rPr>
  </w:style>
  <w:style w:type="paragraph" w:styleId="af3">
    <w:name w:val="annotation text"/>
    <w:basedOn w:val="a0"/>
    <w:link w:val="af4"/>
    <w:rsid w:val="00251202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51202"/>
  </w:style>
  <w:style w:type="paragraph" w:styleId="af5">
    <w:name w:val="annotation subject"/>
    <w:basedOn w:val="af3"/>
    <w:next w:val="af3"/>
    <w:link w:val="af6"/>
    <w:rsid w:val="00251202"/>
    <w:rPr>
      <w:b/>
      <w:bCs/>
    </w:rPr>
  </w:style>
  <w:style w:type="character" w:customStyle="1" w:styleId="af6">
    <w:name w:val="Тема примечания Знак"/>
    <w:basedOn w:val="af4"/>
    <w:link w:val="af5"/>
    <w:rsid w:val="00251202"/>
    <w:rPr>
      <w:b/>
      <w:bCs/>
    </w:rPr>
  </w:style>
  <w:style w:type="character" w:customStyle="1" w:styleId="FontStyle66">
    <w:name w:val="Font Style66"/>
    <w:uiPriority w:val="99"/>
    <w:rsid w:val="0036652F"/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2"/>
    <w:next w:val="ae"/>
    <w:uiPriority w:val="59"/>
    <w:rsid w:val="005232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e"/>
    <w:uiPriority w:val="59"/>
    <w:rsid w:val="00B50A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basedOn w:val="a1"/>
    <w:link w:val="21"/>
    <w:rsid w:val="00656F1C"/>
    <w:rPr>
      <w:sz w:val="15"/>
      <w:szCs w:val="15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656F1C"/>
    <w:pPr>
      <w:widowControl w:val="0"/>
      <w:shd w:val="clear" w:color="auto" w:fill="FFFFFF"/>
      <w:spacing w:line="166" w:lineRule="exact"/>
      <w:jc w:val="both"/>
    </w:pPr>
    <w:rPr>
      <w:sz w:val="15"/>
      <w:szCs w:val="15"/>
    </w:rPr>
  </w:style>
  <w:style w:type="paragraph" w:styleId="af7">
    <w:name w:val="Revision"/>
    <w:hidden/>
    <w:uiPriority w:val="99"/>
    <w:semiHidden/>
    <w:rsid w:val="00BB0D62"/>
    <w:rPr>
      <w:sz w:val="24"/>
      <w:szCs w:val="24"/>
    </w:rPr>
  </w:style>
  <w:style w:type="paragraph" w:customStyle="1" w:styleId="af8">
    <w:name w:val="* С выравниванием по левому краю"/>
    <w:uiPriority w:val="99"/>
    <w:rsid w:val="008B06B8"/>
    <w:pPr>
      <w:widowControl w:val="0"/>
      <w:autoSpaceDE w:val="0"/>
      <w:autoSpaceDN w:val="0"/>
      <w:adjustRightInd w:val="0"/>
      <w:spacing w:line="240" w:lineRule="atLeast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oovira.ru/files/PB%2010-611-0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D09DB-7D7E-47F5-AD42-B8897878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4617</Words>
  <Characters>26319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СМиТ</Company>
  <LinksUpToDate>false</LinksUpToDate>
  <CharactersWithSpaces>30875</CharactersWithSpaces>
  <SharedDoc>false</SharedDoc>
  <HLinks>
    <vt:vector size="42" baseType="variant"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http://ooovira.ru/files/PB 10-257-98.zip</vt:lpwstr>
      </vt:variant>
      <vt:variant>
        <vt:lpwstr/>
      </vt:variant>
      <vt:variant>
        <vt:i4>786518</vt:i4>
      </vt:variant>
      <vt:variant>
        <vt:i4>15</vt:i4>
      </vt:variant>
      <vt:variant>
        <vt:i4>0</vt:i4>
      </vt:variant>
      <vt:variant>
        <vt:i4>5</vt:i4>
      </vt:variant>
      <vt:variant>
        <vt:lpwstr>http://ooovira.ru/files/PB 10-382-00.zip</vt:lpwstr>
      </vt:variant>
      <vt:variant>
        <vt:lpwstr/>
      </vt:variant>
      <vt:variant>
        <vt:i4>5767294</vt:i4>
      </vt:variant>
      <vt:variant>
        <vt:i4>12</vt:i4>
      </vt:variant>
      <vt:variant>
        <vt:i4>0</vt:i4>
      </vt:variant>
      <vt:variant>
        <vt:i4>5</vt:i4>
      </vt:variant>
      <vt:variant>
        <vt:lpwstr>http://ooovira.ru/files/RD_SMA-004-04.zip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http://ooovira.ru/files/RD 10-08-92.zip</vt:lpwstr>
      </vt:variant>
      <vt:variant>
        <vt:lpwstr/>
      </vt:variant>
      <vt:variant>
        <vt:i4>589915</vt:i4>
      </vt:variant>
      <vt:variant>
        <vt:i4>6</vt:i4>
      </vt:variant>
      <vt:variant>
        <vt:i4>0</vt:i4>
      </vt:variant>
      <vt:variant>
        <vt:i4>5</vt:i4>
      </vt:variant>
      <vt:variant>
        <vt:lpwstr>http://ooovira.ru/files/PB 10-257-98.zip</vt:lpwstr>
      </vt:variant>
      <vt:variant>
        <vt:lpwstr/>
      </vt:variant>
      <vt:variant>
        <vt:i4>393296</vt:i4>
      </vt:variant>
      <vt:variant>
        <vt:i4>3</vt:i4>
      </vt:variant>
      <vt:variant>
        <vt:i4>0</vt:i4>
      </vt:variant>
      <vt:variant>
        <vt:i4>5</vt:i4>
      </vt:variant>
      <vt:variant>
        <vt:lpwstr>http://ooovira.ru/files/PB 10-611-03.zip</vt:lpwstr>
      </vt:variant>
      <vt:variant>
        <vt:lpwstr/>
      </vt:variant>
      <vt:variant>
        <vt:i4>786518</vt:i4>
      </vt:variant>
      <vt:variant>
        <vt:i4>0</vt:i4>
      </vt:variant>
      <vt:variant>
        <vt:i4>0</vt:i4>
      </vt:variant>
      <vt:variant>
        <vt:i4>5</vt:i4>
      </vt:variant>
      <vt:variant>
        <vt:lpwstr>http://ooovira.ru/files/PB 10-382-00.zip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Администратор</dc:creator>
  <cp:lastModifiedBy>Межидов Рамзан Адамович</cp:lastModifiedBy>
  <cp:revision>5</cp:revision>
  <cp:lastPrinted>2026-06-29T08:13:00Z</cp:lastPrinted>
  <dcterms:created xsi:type="dcterms:W3CDTF">2026-06-30T07:59:00Z</dcterms:created>
  <dcterms:modified xsi:type="dcterms:W3CDTF">2026-08-10T13:13:00Z</dcterms:modified>
</cp:coreProperties>
</file>